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5965" w:rsidRPr="004959D6" w:rsidRDefault="004959D6" w:rsidP="004959D6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4959D6">
        <w:rPr>
          <w:rFonts w:ascii="Times New Roman" w:hAnsi="Times New Roman" w:cs="Times New Roman"/>
          <w:b/>
          <w:sz w:val="24"/>
          <w:szCs w:val="24"/>
        </w:rPr>
        <w:t>Supplementary materials: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5965" w:rsidRPr="004959D6">
        <w:rPr>
          <w:rFonts w:ascii="Times New Roman" w:hAnsi="Times New Roman" w:cs="Times New Roman"/>
          <w:b/>
          <w:sz w:val="24"/>
          <w:szCs w:val="24"/>
        </w:rPr>
        <w:t>Machine learning f</w:t>
      </w:r>
      <w:r w:rsidR="00885965" w:rsidRPr="002C67F2">
        <w:rPr>
          <w:rFonts w:ascii="Times New Roman" w:hAnsi="Times New Roman" w:cs="Times New Roman"/>
          <w:b/>
          <w:sz w:val="24"/>
          <w:szCs w:val="24"/>
        </w:rPr>
        <w:t xml:space="preserve">or </w:t>
      </w:r>
      <w:r w:rsidR="00FF2C6C" w:rsidRPr="002C67F2">
        <w:rPr>
          <w:rFonts w:ascii="Times New Roman" w:hAnsi="Times New Roman" w:cs="Times New Roman"/>
          <w:b/>
          <w:sz w:val="24"/>
          <w:szCs w:val="24"/>
        </w:rPr>
        <w:t>total organic carbon</w:t>
      </w:r>
      <w:r w:rsidR="00885965" w:rsidRPr="002C67F2">
        <w:rPr>
          <w:rFonts w:ascii="Times New Roman" w:hAnsi="Times New Roman" w:cs="Times New Roman"/>
          <w:b/>
          <w:sz w:val="24"/>
          <w:szCs w:val="24"/>
        </w:rPr>
        <w:t xml:space="preserve"> analysis of environmental water samples using high-throughput</w:t>
      </w:r>
      <w:r w:rsidR="00885965" w:rsidRPr="002C67F2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bookmarkStart w:id="0" w:name="_Hlk28697807"/>
      <w:r w:rsidR="00FF2C6C" w:rsidRPr="002C67F2">
        <w:rPr>
          <w:rFonts w:ascii="Times New Roman" w:hAnsi="Times New Roman" w:cs="Times New Roman"/>
          <w:b/>
          <w:sz w:val="24"/>
          <w:szCs w:val="24"/>
        </w:rPr>
        <w:t>colorimetric sensors</w:t>
      </w:r>
      <w:bookmarkEnd w:id="0"/>
    </w:p>
    <w:p w:rsidR="00885965" w:rsidRDefault="00885965" w:rsidP="00885965">
      <w:pPr>
        <w:spacing w:line="480" w:lineRule="auto"/>
        <w:rPr>
          <w:rFonts w:ascii="Times New Roman" w:hAnsi="Times New Roman" w:cs="Times New Roman"/>
          <w:bCs/>
          <w:sz w:val="24"/>
          <w:szCs w:val="24"/>
        </w:rPr>
      </w:pPr>
      <w:r w:rsidRPr="003E520D">
        <w:rPr>
          <w:rFonts w:ascii="Times New Roman" w:hAnsi="Times New Roman" w:cs="Times New Roman" w:hint="eastAsia"/>
          <w:bCs/>
          <w:sz w:val="24"/>
          <w:szCs w:val="24"/>
        </w:rPr>
        <w:t>R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un Luo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Guodong Ma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Sifan Bi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Qiannan Duan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b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Jiayuan Chen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Yunjin Feng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>Fenli Liu</w:t>
      </w:r>
      <w:r w:rsidR="002E774F" w:rsidRPr="002E774F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 </w:t>
      </w:r>
      <w:r w:rsidR="002E774F"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3E520D">
        <w:rPr>
          <w:rFonts w:ascii="Times New Roman" w:hAnsi="Times New Roman" w:cs="Times New Roman"/>
          <w:bCs/>
          <w:sz w:val="24"/>
          <w:szCs w:val="24"/>
        </w:rPr>
        <w:t xml:space="preserve">Jianchao Lee </w:t>
      </w:r>
      <w:r w:rsidRPr="003E520D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8B2F61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, </w:t>
      </w:r>
      <w:r w:rsidRPr="003E520D">
        <w:rPr>
          <w:rFonts w:ascii="Times New Roman" w:hAnsi="Times New Roman" w:cs="Times New Roman"/>
          <w:bCs/>
          <w:sz w:val="24"/>
          <w:szCs w:val="24"/>
        </w:rPr>
        <w:t>*</w:t>
      </w:r>
    </w:p>
    <w:p w:rsidR="00885965" w:rsidRPr="00E05A61" w:rsidRDefault="00885965" w:rsidP="00885965">
      <w:pPr>
        <w:spacing w:line="480" w:lineRule="auto"/>
        <w:rPr>
          <w:rFonts w:ascii="Times New Roman" w:hAnsi="Times New Roman" w:cs="Times New Roman"/>
          <w:bCs/>
          <w:sz w:val="24"/>
          <w:szCs w:val="24"/>
        </w:rPr>
      </w:pPr>
      <w:r w:rsidRPr="00E05A61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E05A61">
        <w:rPr>
          <w:rFonts w:ascii="Times New Roman" w:hAnsi="Times New Roman" w:cs="Times New Roman"/>
          <w:sz w:val="24"/>
          <w:szCs w:val="24"/>
        </w:rPr>
        <w:t xml:space="preserve"> Department of Environment</w:t>
      </w:r>
      <w:r w:rsidR="00345EBB">
        <w:rPr>
          <w:rFonts w:ascii="Times New Roman" w:hAnsi="Times New Roman" w:cs="Times New Roman" w:hint="eastAsia"/>
          <w:sz w:val="24"/>
          <w:szCs w:val="24"/>
        </w:rPr>
        <w:t>a</w:t>
      </w:r>
      <w:r w:rsidR="00345EBB">
        <w:rPr>
          <w:rFonts w:ascii="Times New Roman" w:hAnsi="Times New Roman" w:cs="Times New Roman"/>
          <w:sz w:val="24"/>
          <w:szCs w:val="24"/>
        </w:rPr>
        <w:t>l</w:t>
      </w:r>
      <w:r w:rsidRPr="00E05A61">
        <w:rPr>
          <w:rFonts w:ascii="Times New Roman" w:hAnsi="Times New Roman" w:cs="Times New Roman"/>
          <w:sz w:val="24"/>
          <w:szCs w:val="24"/>
        </w:rPr>
        <w:t xml:space="preserve"> Science, School of Geography and Tourism, Shaanxi Normal University, Xi'an 710062, China</w:t>
      </w:r>
      <w:r w:rsidRPr="00E05A61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885965" w:rsidRPr="00E05A61" w:rsidRDefault="00885965" w:rsidP="00885965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E05A61">
        <w:rPr>
          <w:rFonts w:ascii="Times New Roman" w:hAnsi="Times New Roman" w:cs="Times New Roman"/>
          <w:sz w:val="24"/>
          <w:szCs w:val="24"/>
          <w:vertAlign w:val="superscript"/>
        </w:rPr>
        <w:t>b</w:t>
      </w:r>
      <w:r w:rsidRPr="00E05A61">
        <w:rPr>
          <w:rFonts w:ascii="Times New Roman" w:hAnsi="Times New Roman" w:cs="Times New Roman"/>
          <w:sz w:val="24"/>
          <w:szCs w:val="24"/>
        </w:rPr>
        <w:t xml:space="preserve"> State Key Laboratory of Pollution Control and Resource Reuse, Jiangsu Key Laboratory of Vehicle Emissions Control, School of the Environment, Nanjing University, Nanjing 210023, Chin</w:t>
      </w:r>
      <w:r w:rsidRPr="008F0A67">
        <w:rPr>
          <w:rFonts w:ascii="Times New Roman" w:hAnsi="Times New Roman" w:cs="Times New Roman"/>
          <w:sz w:val="24"/>
          <w:szCs w:val="24"/>
        </w:rPr>
        <w:t>a</w:t>
      </w:r>
    </w:p>
    <w:p w:rsidR="00885965" w:rsidRDefault="00885965" w:rsidP="00885965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4C0B68">
        <w:rPr>
          <w:rFonts w:ascii="Times New Roman" w:hAnsi="Times New Roman" w:cs="Times New Roman"/>
          <w:sz w:val="24"/>
          <w:szCs w:val="24"/>
        </w:rPr>
        <w:t xml:space="preserve">* Corresponding author, e-mail: </w:t>
      </w:r>
      <w:hyperlink r:id="rId7" w:history="1">
        <w:r w:rsidRPr="007801A8">
          <w:rPr>
            <w:rStyle w:val="ab"/>
            <w:rFonts w:ascii="Times New Roman" w:hAnsi="Times New Roman" w:cs="Times New Roman"/>
            <w:sz w:val="24"/>
            <w:szCs w:val="24"/>
          </w:rPr>
          <w:t>jianchaolee@snnu.edu.cn</w:t>
        </w:r>
      </w:hyperlink>
    </w:p>
    <w:p w:rsidR="00D26D93" w:rsidRPr="00D26D93" w:rsidRDefault="00D37483" w:rsidP="00D26D93">
      <w:pPr>
        <w:pStyle w:val="TESupportingInformation"/>
        <w:spacing w:after="0"/>
        <w:ind w:firstLine="0"/>
      </w:pPr>
      <w:r w:rsidRPr="00D430EE">
        <w:rPr>
          <w:rFonts w:ascii="Times New Roman" w:hAnsi="Times New Roman"/>
        </w:rPr>
        <w:br w:type="page"/>
      </w:r>
      <w:r w:rsidR="005B510B" w:rsidRPr="00293136">
        <w:lastRenderedPageBreak/>
        <w:t>Figure S1.</w:t>
      </w:r>
      <w:r w:rsidR="003104CD" w:rsidRPr="00293136">
        <w:t xml:space="preserve"> </w:t>
      </w:r>
      <w:r w:rsidR="00A63E7B" w:rsidRPr="00293136">
        <w:t xml:space="preserve">Structure diagram of </w:t>
      </w:r>
      <w:r w:rsidR="00A63E7B" w:rsidRPr="00293136">
        <w:rPr>
          <w:rFonts w:hint="eastAsia"/>
          <w:lang w:eastAsia="zh-CN"/>
        </w:rPr>
        <w:t>a</w:t>
      </w:r>
      <w:r w:rsidR="003104CD" w:rsidRPr="00293136">
        <w:t xml:space="preserve"> self-made spray device. </w:t>
      </w:r>
    </w:p>
    <w:p w:rsidR="0039451E" w:rsidRDefault="005B510B" w:rsidP="00D26D93">
      <w:pPr>
        <w:pStyle w:val="TESupportingInformation"/>
        <w:spacing w:after="0"/>
        <w:ind w:firstLine="0"/>
        <w:rPr>
          <w:szCs w:val="24"/>
        </w:rPr>
      </w:pPr>
      <w:r w:rsidRPr="00293136">
        <w:t>Figure S2.</w:t>
      </w:r>
      <w:r w:rsidR="00E70D3C" w:rsidRPr="00293136">
        <w:rPr>
          <w:szCs w:val="24"/>
        </w:rPr>
        <w:t xml:space="preserve"> </w:t>
      </w:r>
      <w:r w:rsidR="003104CD" w:rsidRPr="00293136">
        <w:rPr>
          <w:szCs w:val="24"/>
        </w:rPr>
        <w:t xml:space="preserve">Analysis of some printing molds. </w:t>
      </w:r>
    </w:p>
    <w:p w:rsidR="00614F60" w:rsidRPr="00172B4C" w:rsidRDefault="00614F60" w:rsidP="00910DE7">
      <w:pPr>
        <w:spacing w:line="480" w:lineRule="auto"/>
        <w:rPr>
          <w:rFonts w:ascii="Times" w:hAnsi="Times" w:cs="Times New Roman"/>
          <w:kern w:val="0"/>
          <w:sz w:val="24"/>
          <w:szCs w:val="24"/>
          <w:lang w:eastAsia="en-US"/>
        </w:rPr>
      </w:pPr>
      <w:r w:rsidRPr="00172B4C">
        <w:rPr>
          <w:rFonts w:ascii="Times" w:hAnsi="Times" w:cs="Times New Roman"/>
          <w:kern w:val="0"/>
          <w:sz w:val="24"/>
          <w:szCs w:val="24"/>
          <w:lang w:eastAsia="en-US"/>
        </w:rPr>
        <w:t>Figure S3. The reaction results with distilled water under different pH conditions.</w:t>
      </w:r>
    </w:p>
    <w:p w:rsidR="005B510B" w:rsidRPr="00172B4C" w:rsidRDefault="005B510B" w:rsidP="001F1831">
      <w:pPr>
        <w:pStyle w:val="TESupportingInformation"/>
        <w:spacing w:after="0"/>
        <w:ind w:firstLine="0"/>
      </w:pPr>
      <w:r w:rsidRPr="00172B4C">
        <w:t>Figure S</w:t>
      </w:r>
      <w:r w:rsidR="00614F60" w:rsidRPr="00172B4C">
        <w:t>4</w:t>
      </w:r>
      <w:r w:rsidRPr="00172B4C">
        <w:t>.</w:t>
      </w:r>
      <w:r w:rsidR="00E70D3C" w:rsidRPr="00172B4C">
        <w:t xml:space="preserve"> </w:t>
      </w:r>
      <w:r w:rsidR="008054AA" w:rsidRPr="00172B4C">
        <w:t>P</w:t>
      </w:r>
      <w:r w:rsidR="003104CD" w:rsidRPr="00172B4C">
        <w:t xml:space="preserve">erformance of </w:t>
      </w:r>
      <w:r w:rsidR="000C421A" w:rsidRPr="00172B4C">
        <w:t>colorimetric sensors</w:t>
      </w:r>
      <w:r w:rsidR="003104CD" w:rsidRPr="00172B4C">
        <w:t>.</w:t>
      </w:r>
      <w:bookmarkStart w:id="1" w:name="_GoBack"/>
      <w:bookmarkEnd w:id="1"/>
    </w:p>
    <w:p w:rsidR="0039451E" w:rsidRPr="002C67F2" w:rsidRDefault="0039451E" w:rsidP="00D26D93">
      <w:pPr>
        <w:pStyle w:val="TESupportingInformation"/>
        <w:spacing w:after="0"/>
        <w:ind w:firstLine="0"/>
      </w:pPr>
      <w:r w:rsidRPr="00172B4C">
        <w:t>Figure S</w:t>
      </w:r>
      <w:r w:rsidR="00614F60" w:rsidRPr="00172B4C">
        <w:t>5</w:t>
      </w:r>
      <w:r w:rsidRPr="00172B4C">
        <w:t>. CNN</w:t>
      </w:r>
      <w:r w:rsidRPr="002C67F2">
        <w:t xml:space="preserve"> deep learning ability.</w:t>
      </w:r>
    </w:p>
    <w:p w:rsidR="00716B23" w:rsidRPr="002C67F2" w:rsidRDefault="00716B23" w:rsidP="00D26D93">
      <w:pPr>
        <w:pStyle w:val="TESupportingInformation"/>
        <w:spacing w:after="0"/>
        <w:ind w:firstLine="0"/>
        <w:rPr>
          <w:lang w:eastAsia="zh-CN"/>
        </w:rPr>
      </w:pPr>
      <w:r w:rsidRPr="002C67F2">
        <w:t xml:space="preserve">Tables S1. </w:t>
      </w:r>
      <w:r w:rsidR="00BA6C19" w:rsidRPr="002C67F2">
        <w:t>Inks and print templates</w:t>
      </w:r>
      <w:r w:rsidR="00293136" w:rsidRPr="002C67F2">
        <w:t>.</w:t>
      </w:r>
    </w:p>
    <w:p w:rsidR="00DC6033" w:rsidRPr="002C67F2" w:rsidRDefault="00943786" w:rsidP="00D26D93">
      <w:pPr>
        <w:pStyle w:val="TESupportingInformation"/>
        <w:spacing w:after="0"/>
        <w:ind w:firstLine="0"/>
      </w:pPr>
      <w:r w:rsidRPr="002C67F2">
        <w:t>Tables S</w:t>
      </w:r>
      <w:r w:rsidR="00716B23" w:rsidRPr="002C67F2">
        <w:rPr>
          <w:rFonts w:hint="eastAsia"/>
          <w:lang w:eastAsia="zh-CN"/>
        </w:rPr>
        <w:t>2</w:t>
      </w:r>
      <w:r w:rsidRPr="002C67F2">
        <w:t>.</w:t>
      </w:r>
      <w:r w:rsidR="00DC6033" w:rsidRPr="002C67F2">
        <w:t xml:space="preserve"> Total organic carbon</w:t>
      </w:r>
      <w:r w:rsidR="008054AA" w:rsidRPr="002C67F2">
        <w:t xml:space="preserve"> (TOC)</w:t>
      </w:r>
      <w:r w:rsidR="00DC6033" w:rsidRPr="002C67F2">
        <w:t xml:space="preserve"> of environmental water samples</w:t>
      </w:r>
      <w:r w:rsidR="00293136" w:rsidRPr="002C67F2">
        <w:t>.</w:t>
      </w:r>
    </w:p>
    <w:p w:rsidR="003104CD" w:rsidRPr="00293136" w:rsidRDefault="00943786" w:rsidP="00D26D93">
      <w:pPr>
        <w:pStyle w:val="TESupportingInformation"/>
        <w:spacing w:after="0"/>
        <w:ind w:firstLine="0"/>
      </w:pPr>
      <w:r w:rsidRPr="002C67F2">
        <w:t xml:space="preserve">Tables </w:t>
      </w:r>
      <w:r w:rsidR="005B510B" w:rsidRPr="002C67F2">
        <w:t>S</w:t>
      </w:r>
      <w:r w:rsidR="00716B23" w:rsidRPr="002C67F2">
        <w:rPr>
          <w:rFonts w:hint="eastAsia"/>
          <w:lang w:eastAsia="zh-CN"/>
        </w:rPr>
        <w:t>3</w:t>
      </w:r>
      <w:r w:rsidRPr="002C67F2">
        <w:t>.</w:t>
      </w:r>
      <w:r w:rsidR="001E4ACF" w:rsidRPr="002C67F2">
        <w:t xml:space="preserve"> </w:t>
      </w:r>
      <w:r w:rsidR="003104CD" w:rsidRPr="002C67F2">
        <w:t xml:space="preserve">Load volume statistics of environmental water samples on </w:t>
      </w:r>
      <w:r w:rsidR="000C421A" w:rsidRPr="002C67F2">
        <w:t>colorimetric sensors</w:t>
      </w:r>
      <w:r w:rsidR="003104CD" w:rsidRPr="002C67F2">
        <w:t>.</w:t>
      </w:r>
      <w:r w:rsidR="003104CD" w:rsidRPr="00293136">
        <w:t xml:space="preserve"> </w:t>
      </w:r>
    </w:p>
    <w:p w:rsidR="00943786" w:rsidRPr="00566AF3" w:rsidRDefault="00943786" w:rsidP="00D26D93">
      <w:pPr>
        <w:pStyle w:val="TESupportingInformation"/>
        <w:spacing w:after="0"/>
        <w:ind w:firstLine="0"/>
      </w:pPr>
      <w:r w:rsidRPr="00293136">
        <w:t xml:space="preserve">Tables </w:t>
      </w:r>
      <w:r w:rsidR="005B510B" w:rsidRPr="00293136">
        <w:t>S</w:t>
      </w:r>
      <w:r w:rsidR="00716B23" w:rsidRPr="00293136">
        <w:rPr>
          <w:rFonts w:hint="eastAsia"/>
          <w:lang w:eastAsia="zh-CN"/>
        </w:rPr>
        <w:t>4</w:t>
      </w:r>
      <w:r w:rsidRPr="00293136">
        <w:t>.</w:t>
      </w:r>
      <w:r w:rsidR="005B510B" w:rsidRPr="00293136">
        <w:t xml:space="preserve"> Initial network structure</w:t>
      </w:r>
      <w:r w:rsidR="00293136" w:rsidRPr="00293136">
        <w:t>.</w:t>
      </w:r>
      <w:r w:rsidRPr="00D430EE">
        <w:rPr>
          <w:rFonts w:ascii="Times New Roman" w:hAnsi="Times New Roman"/>
        </w:rPr>
        <w:br w:type="page"/>
      </w:r>
    </w:p>
    <w:p w:rsidR="000D02A3" w:rsidRPr="00D430EE" w:rsidRDefault="008633FF" w:rsidP="00550B6B">
      <w:pPr>
        <w:widowControl/>
        <w:jc w:val="center"/>
        <w:rPr>
          <w:rFonts w:ascii="Times New Roman" w:hAnsi="Times New Roman" w:cs="Times New Roman"/>
        </w:rPr>
      </w:pPr>
      <w:r w:rsidRPr="008633FF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200152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786" w:rsidRPr="00D430EE" w:rsidRDefault="00B63F90" w:rsidP="000E5F8C">
      <w:pPr>
        <w:pStyle w:val="VAFigureCaption"/>
      </w:pPr>
      <w:r w:rsidRPr="002C67F2">
        <w:rPr>
          <w:b/>
        </w:rPr>
        <w:t>Figure S1.</w:t>
      </w:r>
      <w:r w:rsidRPr="002C67F2">
        <w:t xml:space="preserve"> </w:t>
      </w:r>
      <w:r w:rsidR="00A63E7B" w:rsidRPr="002C67F2">
        <w:t>Structure diagram of a self-made spray device.</w:t>
      </w:r>
      <w:r w:rsidR="00FD50BD" w:rsidRPr="002C67F2">
        <w:t xml:space="preserve"> The device </w:t>
      </w:r>
      <w:r w:rsidR="006274C3" w:rsidRPr="002C67F2">
        <w:t>was</w:t>
      </w:r>
      <w:r w:rsidR="00FD50BD" w:rsidRPr="002C67F2">
        <w:t xml:space="preserve"> primarily used to atomize ambient water samples evenly onto a </w:t>
      </w:r>
      <w:r w:rsidR="000C421A" w:rsidRPr="002C67F2">
        <w:t>colorimetric sensor</w:t>
      </w:r>
      <w:r w:rsidR="00FD50BD" w:rsidRPr="002C67F2">
        <w:t>.</w:t>
      </w:r>
    </w:p>
    <w:p w:rsidR="00B63F90" w:rsidRDefault="00943786" w:rsidP="005B3FE6">
      <w:pPr>
        <w:widowControl/>
        <w:jc w:val="center"/>
        <w:rPr>
          <w:rFonts w:ascii="Times New Roman" w:hAnsi="Times New Roman" w:cs="Times New Roman"/>
        </w:rPr>
      </w:pPr>
      <w:r w:rsidRPr="00D430EE">
        <w:rPr>
          <w:rFonts w:ascii="Times New Roman" w:hAnsi="Times New Roman" w:cs="Times New Roman"/>
        </w:rPr>
        <w:br w:type="page"/>
      </w:r>
    </w:p>
    <w:p w:rsidR="009120B7" w:rsidRPr="005B3FE6" w:rsidRDefault="009120B7" w:rsidP="005B3FE6">
      <w:pPr>
        <w:widowControl/>
        <w:jc w:val="center"/>
        <w:rPr>
          <w:rFonts w:ascii="Times New Roman" w:hAnsi="Times New Roman" w:cs="Times New Roman"/>
        </w:rPr>
      </w:pPr>
      <w:r w:rsidRPr="009120B7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143250" cy="26003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FC4" w:rsidRDefault="007B4EBD" w:rsidP="006274C3">
      <w:pPr>
        <w:pStyle w:val="VAFigureCaption"/>
      </w:pPr>
      <w:r w:rsidRPr="00D430EE">
        <w:rPr>
          <w:b/>
        </w:rPr>
        <w:t>Figure S2.</w:t>
      </w:r>
      <w:r w:rsidRPr="00D430EE">
        <w:t xml:space="preserve"> Analysis of some printing molds</w:t>
      </w:r>
      <w:r w:rsidR="00C278BA" w:rsidRPr="00D430EE">
        <w:t xml:space="preserve">. </w:t>
      </w:r>
      <w:r w:rsidR="0000659D">
        <w:t>S</w:t>
      </w:r>
      <w:r w:rsidR="006274C3" w:rsidRPr="00D430EE">
        <w:t>ome of the printing molds</w:t>
      </w:r>
      <w:r w:rsidR="0000659D">
        <w:t xml:space="preserve"> were chosen to combine. A </w:t>
      </w:r>
      <w:r w:rsidR="006274C3" w:rsidRPr="00D430EE">
        <w:t>row of pixels</w:t>
      </w:r>
      <w:r w:rsidR="006274C3">
        <w:t xml:space="preserve"> was </w:t>
      </w:r>
      <w:r w:rsidR="006274C3" w:rsidRPr="00D430EE">
        <w:t>randomly select</w:t>
      </w:r>
      <w:r w:rsidR="006274C3">
        <w:t xml:space="preserve">ed </w:t>
      </w:r>
      <w:r w:rsidR="006274C3" w:rsidRPr="00D430EE">
        <w:t>from the combined printing mold for CMY value reading</w:t>
      </w:r>
      <w:r w:rsidR="006274C3">
        <w:t xml:space="preserve"> and</w:t>
      </w:r>
      <w:r w:rsidR="006274C3" w:rsidRPr="00D430EE">
        <w:t xml:space="preserve"> analysis</w:t>
      </w:r>
      <w:r w:rsidR="006274C3">
        <w:t>.</w:t>
      </w:r>
      <w:r w:rsidR="006274C3" w:rsidRPr="006274C3">
        <w:t xml:space="preserve"> </w:t>
      </w:r>
      <w:r w:rsidR="006274C3" w:rsidRPr="00D430EE">
        <w:t>The results show</w:t>
      </w:r>
      <w:r w:rsidR="00685E1A">
        <w:t>ed</w:t>
      </w:r>
      <w:r w:rsidR="006274C3" w:rsidRPr="00D430EE">
        <w:t xml:space="preserve"> that the CMY values of different pixel points on the printing mold used in this experiment are different, that is, the volume of the</w:t>
      </w:r>
      <w:r w:rsidR="006274C3" w:rsidRPr="00927A9B">
        <w:t xml:space="preserve"> reagents</w:t>
      </w:r>
      <w:r w:rsidR="006274C3" w:rsidRPr="00D430EE">
        <w:t xml:space="preserve"> at each pixel point </w:t>
      </w:r>
      <w:r w:rsidR="00685E1A">
        <w:t>was</w:t>
      </w:r>
      <w:r w:rsidR="006274C3" w:rsidRPr="00D430EE">
        <w:t xml:space="preserve"> also different.</w:t>
      </w:r>
    </w:p>
    <w:p w:rsidR="00B42FC4" w:rsidRDefault="00B42FC4">
      <w:pPr>
        <w:widowControl/>
        <w:jc w:val="left"/>
        <w:rPr>
          <w:rFonts w:ascii="Times" w:hAnsi="Times" w:cs="Times New Roman"/>
          <w:kern w:val="0"/>
          <w:sz w:val="24"/>
          <w:szCs w:val="20"/>
          <w:lang w:eastAsia="en-US"/>
        </w:rPr>
      </w:pPr>
      <w:r>
        <w:br w:type="page"/>
      </w:r>
    </w:p>
    <w:p w:rsidR="00B42FC4" w:rsidRDefault="009120B7" w:rsidP="00B42FC4">
      <w:pPr>
        <w:pStyle w:val="VAFigureCaption"/>
        <w:jc w:val="center"/>
      </w:pPr>
      <w:r w:rsidRPr="009120B7">
        <w:rPr>
          <w:noProof/>
        </w:rPr>
        <w:lastRenderedPageBreak/>
        <w:drawing>
          <wp:inline distT="0" distB="0" distL="0" distR="0">
            <wp:extent cx="3152775" cy="206506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108" cy="207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4C3" w:rsidRDefault="00B42FC4" w:rsidP="00B42FC4">
      <w:pPr>
        <w:pStyle w:val="VAFigureCaption"/>
        <w:rPr>
          <w:lang w:eastAsia="zh-CN"/>
        </w:rPr>
      </w:pPr>
      <w:r w:rsidRPr="00E23A6A">
        <w:rPr>
          <w:b/>
          <w:bCs/>
        </w:rPr>
        <w:t>Figure S3.</w:t>
      </w:r>
      <w:r w:rsidRPr="00E23A6A">
        <w:t xml:space="preserve"> The reaction results with distilled water under different pH conditions. (a)</w:t>
      </w:r>
      <w:r w:rsidR="009B48FA" w:rsidRPr="00E23A6A">
        <w:t xml:space="preserve"> </w:t>
      </w:r>
      <w:r w:rsidRPr="00E23A6A">
        <w:t xml:space="preserve">Images of c-sensor after reacting with distilled water of different amounts at </w:t>
      </w:r>
      <w:proofErr w:type="spellStart"/>
      <w:r w:rsidRPr="00E23A6A">
        <w:t>pH</w:t>
      </w:r>
      <w:r w:rsidRPr="003A4BB3">
        <w:t>s</w:t>
      </w:r>
      <w:proofErr w:type="spellEnd"/>
      <w:r w:rsidRPr="003A4BB3">
        <w:t xml:space="preserve"> 3, 5, 8</w:t>
      </w:r>
      <w:r w:rsidR="00DD3B21" w:rsidRPr="003A4BB3">
        <w:t>, 11</w:t>
      </w:r>
      <w:r w:rsidRPr="003A4BB3">
        <w:t xml:space="preserve"> (three times for each pH condition). (b) Difference images obtained acco</w:t>
      </w:r>
      <w:r w:rsidRPr="00E23A6A">
        <w:t>rding to Figure S</w:t>
      </w:r>
      <w:r w:rsidR="009B48FA" w:rsidRPr="00E23A6A">
        <w:t>3</w:t>
      </w:r>
      <w:r w:rsidRPr="00E23A6A">
        <w:t>a.</w:t>
      </w:r>
    </w:p>
    <w:p w:rsidR="00A952E3" w:rsidRPr="00664E1C" w:rsidRDefault="000E5F8C" w:rsidP="00802F52">
      <w:pPr>
        <w:jc w:val="center"/>
        <w:rPr>
          <w:rFonts w:ascii="Times New Roman" w:hAnsi="Times New Roman" w:cs="Times New Roman"/>
          <w:b/>
          <w:bCs/>
        </w:rPr>
      </w:pPr>
      <w:r>
        <w:br w:type="page"/>
      </w:r>
      <w:r w:rsidR="005B3FE6" w:rsidRPr="005B3FE6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="00664E1C" w:rsidRPr="00664E1C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>
            <wp:extent cx="3371850" cy="278971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484" cy="279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793" w:rsidRDefault="006A6E74" w:rsidP="00B42FC4">
      <w:pPr>
        <w:pStyle w:val="VAFigureCaption"/>
      </w:pPr>
      <w:r w:rsidRPr="00D430EE">
        <w:rPr>
          <w:b/>
        </w:rPr>
        <w:t xml:space="preserve">Figure </w:t>
      </w:r>
      <w:r w:rsidRPr="009711F1">
        <w:rPr>
          <w:b/>
        </w:rPr>
        <w:t>S</w:t>
      </w:r>
      <w:r w:rsidR="00B42FC4" w:rsidRPr="009711F1">
        <w:rPr>
          <w:b/>
        </w:rPr>
        <w:t>4</w:t>
      </w:r>
      <w:r w:rsidRPr="009711F1">
        <w:rPr>
          <w:b/>
        </w:rPr>
        <w:t>.</w:t>
      </w:r>
      <w:r w:rsidRPr="009711F1">
        <w:t xml:space="preserve"> </w:t>
      </w:r>
      <w:r w:rsidR="008054AA" w:rsidRPr="009711F1">
        <w:t>P</w:t>
      </w:r>
      <w:r w:rsidRPr="009711F1">
        <w:t>e</w:t>
      </w:r>
      <w:r w:rsidRPr="00D430EE">
        <w:t>rformance o</w:t>
      </w:r>
      <w:r w:rsidRPr="002C67F2">
        <w:t xml:space="preserve">f </w:t>
      </w:r>
      <w:r w:rsidR="000C421A" w:rsidRPr="002C67F2">
        <w:t>colorimetric sensors</w:t>
      </w:r>
      <w:r w:rsidR="00F56B6C" w:rsidRPr="002C67F2">
        <w:t xml:space="preserve">. </w:t>
      </w:r>
      <w:r w:rsidR="00E33361" w:rsidRPr="002C67F2">
        <w:t xml:space="preserve">We randomly selected </w:t>
      </w:r>
      <w:r w:rsidR="00C331C0" w:rsidRPr="002C67F2">
        <w:t>six different</w:t>
      </w:r>
      <w:r w:rsidR="00E33361" w:rsidRPr="002C67F2">
        <w:t xml:space="preserve"> </w:t>
      </w:r>
      <w:r w:rsidR="00C331C0" w:rsidRPr="002C67F2">
        <w:t>reaction result images of</w:t>
      </w:r>
      <w:r w:rsidR="00C331C0" w:rsidRPr="002C67F2">
        <w:rPr>
          <w:rFonts w:hint="eastAsia"/>
          <w:lang w:eastAsia="zh-CN"/>
        </w:rPr>
        <w:t xml:space="preserve"> </w:t>
      </w:r>
      <w:r w:rsidR="00C331C0" w:rsidRPr="002C67F2">
        <w:rPr>
          <w:lang w:eastAsia="zh-CN"/>
        </w:rPr>
        <w:t xml:space="preserve">three </w:t>
      </w:r>
      <w:r w:rsidR="00C331C0" w:rsidRPr="002C67F2">
        <w:t xml:space="preserve">parallel </w:t>
      </w:r>
      <w:r w:rsidR="00E33361" w:rsidRPr="002C67F2">
        <w:t>environmental water samples</w:t>
      </w:r>
      <w:r w:rsidR="00C331C0" w:rsidRPr="002C67F2">
        <w:t>.</w:t>
      </w:r>
      <w:r w:rsidR="00D64384" w:rsidRPr="002C67F2">
        <w:t xml:space="preserve"> </w:t>
      </w:r>
      <w:r w:rsidR="00C331C0" w:rsidRPr="002C67F2">
        <w:t>Pixel r</w:t>
      </w:r>
      <w:r w:rsidR="00D64384" w:rsidRPr="002C67F2">
        <w:t>elative standard deviation</w:t>
      </w:r>
      <w:r w:rsidR="00C331C0" w:rsidRPr="002C67F2">
        <w:t xml:space="preserve"> (RSD)</w:t>
      </w:r>
      <w:r w:rsidR="00D64384" w:rsidRPr="002C67F2">
        <w:t xml:space="preserve"> </w:t>
      </w:r>
      <w:r w:rsidR="00C331C0" w:rsidRPr="002C67F2">
        <w:t>of</w:t>
      </w:r>
      <w:r w:rsidR="000A4734" w:rsidRPr="002C67F2">
        <w:t xml:space="preserve"> three </w:t>
      </w:r>
      <w:r w:rsidR="00D64384" w:rsidRPr="002C67F2">
        <w:t>parallel samples</w:t>
      </w:r>
      <w:r w:rsidR="000A4734" w:rsidRPr="002C67F2">
        <w:t xml:space="preserve"> was calculated. The cumulative trend line</w:t>
      </w:r>
      <w:r w:rsidR="008B7977" w:rsidRPr="002C67F2">
        <w:t>s</w:t>
      </w:r>
      <w:r w:rsidR="000A4734" w:rsidRPr="002C67F2">
        <w:t xml:space="preserve"> of pixel</w:t>
      </w:r>
      <w:r w:rsidR="008B7977" w:rsidRPr="002C67F2">
        <w:t>s</w:t>
      </w:r>
      <w:r w:rsidR="000A4734" w:rsidRPr="002C67F2">
        <w:t xml:space="preserve"> under different </w:t>
      </w:r>
      <w:r w:rsidR="008B7977" w:rsidRPr="002C67F2">
        <w:t>RSD</w:t>
      </w:r>
      <w:r w:rsidR="000A4734" w:rsidRPr="002C67F2">
        <w:t xml:space="preserve"> </w:t>
      </w:r>
      <w:r w:rsidR="008B7977" w:rsidRPr="002C67F2">
        <w:t>were</w:t>
      </w:r>
      <w:r w:rsidR="000A4734" w:rsidRPr="002C67F2">
        <w:t xml:space="preserve"> plotted </w:t>
      </w:r>
      <w:r w:rsidR="008B7977" w:rsidRPr="002C67F2">
        <w:t>according to</w:t>
      </w:r>
      <w:r w:rsidR="000A4734" w:rsidRPr="002C67F2">
        <w:t xml:space="preserve"> the calculation result</w:t>
      </w:r>
      <w:r w:rsidR="008B7977" w:rsidRPr="002C67F2">
        <w:t>s</w:t>
      </w:r>
      <w:r w:rsidR="000A4734" w:rsidRPr="002C67F2">
        <w:t>.</w:t>
      </w:r>
      <w:r w:rsidR="00914217" w:rsidRPr="002C67F2">
        <w:t xml:space="preserve"> </w:t>
      </w:r>
      <w:r w:rsidR="0049045A" w:rsidRPr="002C67F2">
        <w:t xml:space="preserve">The </w:t>
      </w:r>
      <w:r w:rsidR="00E33361" w:rsidRPr="002C67F2">
        <w:t xml:space="preserve">precision of the </w:t>
      </w:r>
      <w:r w:rsidR="000C421A" w:rsidRPr="002C67F2">
        <w:t>colorimetric sensor</w:t>
      </w:r>
      <w:r w:rsidR="000A4734" w:rsidRPr="002C67F2">
        <w:t xml:space="preserve"> images</w:t>
      </w:r>
      <w:r w:rsidR="00E33361" w:rsidRPr="002C67F2">
        <w:t xml:space="preserve"> </w:t>
      </w:r>
      <w:r w:rsidR="000A4734" w:rsidRPr="002C67F2">
        <w:t>in</w:t>
      </w:r>
      <w:r w:rsidR="00E33361" w:rsidRPr="002C67F2">
        <w:t xml:space="preserve"> parallel sample</w:t>
      </w:r>
      <w:r w:rsidR="008B7977" w:rsidRPr="002C67F2">
        <w:t>s</w:t>
      </w:r>
      <w:r w:rsidR="00E33361" w:rsidRPr="002C67F2">
        <w:t xml:space="preserve"> </w:t>
      </w:r>
      <w:r w:rsidR="008B7977" w:rsidRPr="002C67F2">
        <w:t>were</w:t>
      </w:r>
      <w:r w:rsidR="000A4734" w:rsidRPr="002C67F2">
        <w:t xml:space="preserve"> </w:t>
      </w:r>
      <w:r w:rsidR="00E33361" w:rsidRPr="002C67F2">
        <w:t>as follows</w:t>
      </w:r>
      <w:r w:rsidR="00A84E60" w:rsidRPr="002C67F2">
        <w:t>.</w:t>
      </w:r>
      <w:r w:rsidR="008B7977" w:rsidRPr="002C67F2">
        <w:t xml:space="preserve"> More than 9</w:t>
      </w:r>
      <w:r w:rsidR="00A84E60" w:rsidRPr="002C67F2">
        <w:t>4.5% of</w:t>
      </w:r>
      <w:r w:rsidR="008B7977" w:rsidRPr="002C67F2">
        <w:t xml:space="preserve"> </w:t>
      </w:r>
      <w:r w:rsidR="00A84E60" w:rsidRPr="002C67F2">
        <w:t xml:space="preserve">the </w:t>
      </w:r>
      <w:r w:rsidR="008B7977" w:rsidRPr="002C67F2">
        <w:t>pixel</w:t>
      </w:r>
      <w:r w:rsidR="00A84E60" w:rsidRPr="002C67F2">
        <w:t xml:space="preserve"> area, RSD of W3 was less than 1%. The RSD of W1 and W2 was less than 1.25%, over 96% of the pixel area.</w:t>
      </w:r>
      <w:r w:rsidR="00914217" w:rsidRPr="002C67F2">
        <w:t xml:space="preserve"> </w:t>
      </w:r>
      <w:r w:rsidR="00E33361" w:rsidRPr="002C67F2">
        <w:t>The results show</w:t>
      </w:r>
      <w:r w:rsidR="00914217" w:rsidRPr="002C67F2">
        <w:t>ed</w:t>
      </w:r>
      <w:r w:rsidR="00E33361" w:rsidRPr="002C67F2">
        <w:t xml:space="preserve"> that the chemical reaction results of the same sample</w:t>
      </w:r>
      <w:r w:rsidR="00914217" w:rsidRPr="002C67F2">
        <w:t>s</w:t>
      </w:r>
      <w:r w:rsidR="00E33361" w:rsidRPr="002C67F2">
        <w:t xml:space="preserve"> on two </w:t>
      </w:r>
      <w:r w:rsidR="000C421A" w:rsidRPr="002C67F2">
        <w:t>colorimetric sensors</w:t>
      </w:r>
      <w:r w:rsidR="00914217">
        <w:t xml:space="preserve"> were</w:t>
      </w:r>
      <w:r w:rsidR="00E33361" w:rsidRPr="00D430EE">
        <w:t xml:space="preserve"> similar.</w:t>
      </w:r>
    </w:p>
    <w:p w:rsidR="00A952E3" w:rsidRDefault="00F53552" w:rsidP="00B728ED">
      <w:pPr>
        <w:jc w:val="center"/>
      </w:pPr>
      <w:r>
        <w:br w:type="page"/>
      </w:r>
    </w:p>
    <w:p w:rsidR="00664E1C" w:rsidRDefault="00664E1C" w:rsidP="00B728ED">
      <w:pPr>
        <w:jc w:val="center"/>
      </w:pPr>
      <w:r w:rsidRPr="00664E1C">
        <w:rPr>
          <w:noProof/>
        </w:rPr>
        <w:lastRenderedPageBreak/>
        <w:drawing>
          <wp:inline distT="0" distB="0" distL="0" distR="0">
            <wp:extent cx="3248025" cy="248509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860" cy="24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552" w:rsidRPr="00EB36B6" w:rsidRDefault="00F53552" w:rsidP="00293136">
      <w:pPr>
        <w:spacing w:line="480" w:lineRule="auto"/>
        <w:rPr>
          <w:rFonts w:ascii="Times" w:hAnsi="Times" w:cs="Times New Roman"/>
          <w:bCs/>
          <w:kern w:val="0"/>
          <w:sz w:val="24"/>
          <w:szCs w:val="20"/>
        </w:rPr>
      </w:pPr>
      <w:r w:rsidRPr="00D60AA6">
        <w:rPr>
          <w:rFonts w:ascii="Times" w:hAnsi="Times" w:cs="Times New Roman" w:hint="eastAsia"/>
          <w:b/>
          <w:kern w:val="0"/>
          <w:sz w:val="24"/>
          <w:szCs w:val="20"/>
          <w:lang w:eastAsia="en-US"/>
        </w:rPr>
        <w:t>F</w:t>
      </w:r>
      <w:r w:rsidRPr="00D60AA6">
        <w:rPr>
          <w:rFonts w:ascii="Times" w:hAnsi="Times" w:cs="Times New Roman"/>
          <w:b/>
          <w:kern w:val="0"/>
          <w:sz w:val="24"/>
          <w:szCs w:val="20"/>
          <w:lang w:eastAsia="en-US"/>
        </w:rPr>
        <w:t xml:space="preserve">igure </w:t>
      </w:r>
      <w:r w:rsidRPr="007E38AA">
        <w:rPr>
          <w:rFonts w:ascii="Times" w:hAnsi="Times" w:cs="Times New Roman"/>
          <w:b/>
          <w:kern w:val="0"/>
          <w:sz w:val="24"/>
          <w:szCs w:val="20"/>
          <w:lang w:eastAsia="en-US"/>
        </w:rPr>
        <w:t>S</w:t>
      </w:r>
      <w:r w:rsidR="00D60AA6" w:rsidRPr="007E38AA">
        <w:rPr>
          <w:rFonts w:ascii="Times" w:hAnsi="Times" w:cs="Times New Roman"/>
          <w:b/>
          <w:kern w:val="0"/>
          <w:sz w:val="24"/>
          <w:szCs w:val="20"/>
          <w:lang w:eastAsia="en-US"/>
        </w:rPr>
        <w:t>5</w:t>
      </w:r>
      <w:r w:rsidRPr="007E38AA">
        <w:rPr>
          <w:rFonts w:ascii="Times" w:hAnsi="Times" w:cs="Times New Roman"/>
          <w:b/>
          <w:kern w:val="0"/>
          <w:sz w:val="24"/>
          <w:szCs w:val="20"/>
          <w:lang w:eastAsia="en-US"/>
        </w:rPr>
        <w:t xml:space="preserve">. </w:t>
      </w:r>
      <w:r w:rsidR="007E5B04" w:rsidRPr="007E38AA">
        <w:rPr>
          <w:rFonts w:ascii="Times" w:hAnsi="Times" w:cs="Times New Roman"/>
          <w:bCs/>
          <w:kern w:val="0"/>
          <w:sz w:val="24"/>
          <w:szCs w:val="20"/>
          <w:lang w:eastAsia="en-US"/>
        </w:rPr>
        <w:t>Co</w:t>
      </w:r>
      <w:r w:rsidR="007E5B04" w:rsidRPr="007E5B04">
        <w:rPr>
          <w:rFonts w:ascii="Times" w:hAnsi="Times" w:cs="Times New Roman"/>
          <w:bCs/>
          <w:kern w:val="0"/>
          <w:sz w:val="24"/>
          <w:szCs w:val="20"/>
          <w:lang w:eastAsia="en-US"/>
        </w:rPr>
        <w:t>nvolutional neural network (</w:t>
      </w:r>
      <w:r w:rsidRPr="007E5B04">
        <w:rPr>
          <w:rFonts w:ascii="Times" w:hAnsi="Times" w:cs="Times New Roman"/>
          <w:bCs/>
          <w:kern w:val="0"/>
          <w:sz w:val="24"/>
          <w:szCs w:val="20"/>
          <w:lang w:eastAsia="en-US"/>
        </w:rPr>
        <w:t>CNN</w:t>
      </w:r>
      <w:r w:rsidR="007E5B04" w:rsidRPr="007E5B04">
        <w:rPr>
          <w:rFonts w:ascii="Times" w:hAnsi="Times" w:cs="Times New Roman"/>
          <w:bCs/>
          <w:kern w:val="0"/>
          <w:sz w:val="24"/>
          <w:szCs w:val="20"/>
          <w:lang w:eastAsia="en-US"/>
        </w:rPr>
        <w:t>)</w:t>
      </w:r>
      <w:r w:rsidRPr="007E5B04">
        <w:rPr>
          <w:rFonts w:ascii="Times" w:hAnsi="Times" w:cs="Times New Roman"/>
          <w:bCs/>
          <w:kern w:val="0"/>
          <w:sz w:val="24"/>
          <w:szCs w:val="20"/>
          <w:lang w:eastAsia="en-US"/>
        </w:rPr>
        <w:t xml:space="preserve"> </w:t>
      </w:r>
      <w:r w:rsidRPr="0066690C">
        <w:rPr>
          <w:rFonts w:ascii="Times" w:hAnsi="Times" w:cs="Times New Roman"/>
          <w:bCs/>
          <w:kern w:val="0"/>
          <w:sz w:val="24"/>
          <w:szCs w:val="20"/>
          <w:lang w:eastAsia="en-US"/>
        </w:rPr>
        <w:t>deep learning ability.</w:t>
      </w:r>
      <w:r>
        <w:rPr>
          <w:rFonts w:ascii="Times" w:hAnsi="Times" w:cs="Times New Roman"/>
          <w:b/>
          <w:kern w:val="0"/>
          <w:sz w:val="24"/>
          <w:szCs w:val="20"/>
          <w:lang w:eastAsia="en-US"/>
        </w:rPr>
        <w:t xml:space="preserve"> 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>As the number of operations increases, both round loss and test loss tend</w:t>
      </w:r>
      <w:r w:rsidR="00076ABE">
        <w:rPr>
          <w:rFonts w:ascii="Times" w:hAnsi="Times" w:cs="Times New Roman"/>
          <w:bCs/>
          <w:kern w:val="0"/>
          <w:sz w:val="24"/>
          <w:szCs w:val="20"/>
        </w:rPr>
        <w:t>ed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 xml:space="preserve"> to zero</w:t>
      </w:r>
      <w:r w:rsidR="00EB36B6">
        <w:rPr>
          <w:rFonts w:ascii="Times" w:hAnsi="Times" w:cs="Times New Roman" w:hint="eastAsia"/>
          <w:bCs/>
          <w:kern w:val="0"/>
          <w:sz w:val="24"/>
          <w:szCs w:val="20"/>
        </w:rPr>
        <w:t>.</w:t>
      </w:r>
      <w:r w:rsidR="00EB36B6">
        <w:rPr>
          <w:rFonts w:ascii="Times" w:hAnsi="Times" w:cs="Times New Roman"/>
          <w:bCs/>
          <w:kern w:val="0"/>
          <w:sz w:val="24"/>
          <w:szCs w:val="20"/>
        </w:rPr>
        <w:t xml:space="preserve"> It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 xml:space="preserve"> indicate</w:t>
      </w:r>
      <w:r w:rsidR="00076ABE">
        <w:rPr>
          <w:rFonts w:ascii="Times" w:hAnsi="Times" w:cs="Times New Roman"/>
          <w:bCs/>
          <w:kern w:val="0"/>
          <w:sz w:val="24"/>
          <w:szCs w:val="20"/>
        </w:rPr>
        <w:t>d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 xml:space="preserve"> that CNN ha</w:t>
      </w:r>
      <w:r w:rsidR="00076ABE">
        <w:rPr>
          <w:rFonts w:ascii="Times" w:hAnsi="Times" w:cs="Times New Roman"/>
          <w:bCs/>
          <w:kern w:val="0"/>
          <w:sz w:val="24"/>
          <w:szCs w:val="20"/>
        </w:rPr>
        <w:t>d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 xml:space="preserve"> sufficient deep learning ability and work</w:t>
      </w:r>
      <w:r w:rsidR="00076ABE">
        <w:rPr>
          <w:rFonts w:ascii="Times" w:hAnsi="Times" w:cs="Times New Roman"/>
          <w:bCs/>
          <w:kern w:val="0"/>
          <w:sz w:val="24"/>
          <w:szCs w:val="20"/>
        </w:rPr>
        <w:t>ed</w:t>
      </w:r>
      <w:r w:rsidR="00EB36B6" w:rsidRPr="00EB36B6">
        <w:rPr>
          <w:rFonts w:ascii="Times" w:hAnsi="Times" w:cs="Times New Roman"/>
          <w:bCs/>
          <w:kern w:val="0"/>
          <w:sz w:val="24"/>
          <w:szCs w:val="20"/>
        </w:rPr>
        <w:t xml:space="preserve"> well for data sets.</w:t>
      </w:r>
    </w:p>
    <w:p w:rsidR="002A008E" w:rsidRPr="00802F52" w:rsidRDefault="00F53552" w:rsidP="00802F52">
      <w:pPr>
        <w:widowControl/>
        <w:spacing w:after="200" w:line="480" w:lineRule="auto"/>
        <w:jc w:val="left"/>
        <w:rPr>
          <w:rFonts w:ascii="Times" w:hAnsi="Times" w:cs="Times New Roman"/>
          <w:kern w:val="0"/>
          <w:sz w:val="24"/>
          <w:szCs w:val="24"/>
          <w:lang w:eastAsia="en-US"/>
        </w:rPr>
      </w:pPr>
      <w:r>
        <w:rPr>
          <w:rFonts w:ascii="Times New Roman" w:hAnsi="Times New Roman" w:cs="Times New Roman"/>
        </w:rPr>
        <w:br w:type="page"/>
      </w:r>
      <w:r w:rsidR="002A008E" w:rsidRPr="00802F52">
        <w:rPr>
          <w:rFonts w:ascii="Times" w:hAnsi="Times" w:cs="Times New Roman"/>
          <w:b/>
          <w:bCs/>
          <w:kern w:val="0"/>
          <w:sz w:val="24"/>
          <w:szCs w:val="24"/>
          <w:lang w:eastAsia="en-US"/>
        </w:rPr>
        <w:lastRenderedPageBreak/>
        <w:t>Table S</w:t>
      </w:r>
      <w:r w:rsidR="002A008E" w:rsidRPr="00802F52">
        <w:rPr>
          <w:rFonts w:ascii="Times" w:hAnsi="Times" w:cs="Times New Roman" w:hint="eastAsia"/>
          <w:b/>
          <w:bCs/>
          <w:kern w:val="0"/>
          <w:sz w:val="24"/>
          <w:szCs w:val="24"/>
          <w:lang w:eastAsia="en-US"/>
        </w:rPr>
        <w:t>1</w:t>
      </w:r>
      <w:r w:rsidR="002A008E" w:rsidRPr="00802F52">
        <w:rPr>
          <w:rFonts w:ascii="Times" w:hAnsi="Times" w:cs="Times New Roman"/>
          <w:b/>
          <w:bCs/>
          <w:kern w:val="0"/>
          <w:sz w:val="24"/>
          <w:szCs w:val="24"/>
          <w:lang w:eastAsia="en-US"/>
        </w:rPr>
        <w:t xml:space="preserve">. </w:t>
      </w:r>
      <w:r w:rsidR="00865017" w:rsidRPr="00802F52">
        <w:rPr>
          <w:rFonts w:ascii="Times" w:hAnsi="Times" w:cs="Times New Roman"/>
          <w:kern w:val="0"/>
          <w:sz w:val="24"/>
          <w:szCs w:val="24"/>
          <w:lang w:eastAsia="en-US"/>
        </w:rPr>
        <w:t>Inks and print templates</w:t>
      </w:r>
    </w:p>
    <w:tbl>
      <w:tblPr>
        <w:tblStyle w:val="a4"/>
        <w:tblW w:w="8897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97"/>
        <w:gridCol w:w="1748"/>
        <w:gridCol w:w="1596"/>
        <w:gridCol w:w="1960"/>
        <w:gridCol w:w="1308"/>
        <w:gridCol w:w="1088"/>
      </w:tblGrid>
      <w:tr w:rsidR="008F5B07" w:rsidRPr="00BA6C19" w:rsidTr="008F5B07">
        <w:trPr>
          <w:jc w:val="center"/>
        </w:trPr>
        <w:tc>
          <w:tcPr>
            <w:tcW w:w="1197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Number</w:t>
            </w:r>
          </w:p>
        </w:tc>
        <w:tc>
          <w:tcPr>
            <w:tcW w:w="174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Reagent</w:t>
            </w:r>
          </w:p>
        </w:tc>
        <w:tc>
          <w:tcPr>
            <w:tcW w:w="159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Concentration</w:t>
            </w:r>
          </w:p>
        </w:tc>
        <w:tc>
          <w:tcPr>
            <w:tcW w:w="196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Solvent</w:t>
            </w:r>
          </w:p>
        </w:tc>
        <w:tc>
          <w:tcPr>
            <w:tcW w:w="130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Template</w:t>
            </w:r>
          </w:p>
        </w:tc>
        <w:tc>
          <w:tcPr>
            <w:tcW w:w="108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Ink quantity</w:t>
            </w:r>
            <w:r w:rsidR="0042431B">
              <w:rPr>
                <w:rFonts w:ascii="Times New Roman" w:hAnsi="Times New Roman" w:cs="Times New Roman"/>
                <w:b/>
                <w:szCs w:val="21"/>
              </w:rPr>
              <w:t xml:space="preserve"> setting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tcBorders>
              <w:top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1</w:t>
            </w:r>
          </w:p>
        </w:tc>
        <w:tc>
          <w:tcPr>
            <w:tcW w:w="1748" w:type="dxa"/>
            <w:tcBorders>
              <w:top w:val="single" w:sz="8" w:space="0" w:color="auto"/>
            </w:tcBorders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Methyl red</w:t>
            </w:r>
          </w:p>
        </w:tc>
        <w:tc>
          <w:tcPr>
            <w:tcW w:w="1596" w:type="dxa"/>
            <w:tcBorders>
              <w:top w:val="single" w:sz="8" w:space="0" w:color="auto"/>
            </w:tcBorders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0.1M</w:t>
            </w:r>
          </w:p>
        </w:tc>
        <w:tc>
          <w:tcPr>
            <w:tcW w:w="1960" w:type="dxa"/>
            <w:tcBorders>
              <w:top w:val="single" w:sz="8" w:space="0" w:color="auto"/>
            </w:tcBorders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Ethylene glycol butyl ether</w:t>
            </w:r>
          </w:p>
        </w:tc>
        <w:tc>
          <w:tcPr>
            <w:tcW w:w="1308" w:type="dxa"/>
            <w:tcBorders>
              <w:top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noProof/>
                <w:szCs w:val="21"/>
              </w:rPr>
              <w:drawing>
                <wp:inline distT="0" distB="0" distL="0" distR="0" wp14:anchorId="58426855" wp14:editId="06A9708E">
                  <wp:extent cx="489600" cy="489600"/>
                  <wp:effectExtent l="0" t="0" r="5715" b="5715"/>
                  <wp:docPr id="11" name="图片 11" descr="E:\postgraduate\1study\小论文2\论文图片\打印模板图\甲基红png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postgraduate\1study\小论文2\论文图片\打印模板图\甲基红png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97" t="31847" r="26502" b="31452"/>
                          <a:stretch/>
                        </pic:blipFill>
                        <pic:spPr bwMode="auto">
                          <a:xfrm flipH="1"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top w:val="single" w:sz="8" w:space="0" w:color="auto"/>
            </w:tcBorders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75%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2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Bromothymol blue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0.1M</w:t>
            </w:r>
          </w:p>
        </w:tc>
        <w:tc>
          <w:tcPr>
            <w:tcW w:w="1960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 xml:space="preserve">Ethylene glycol and ethanol </w:t>
            </w:r>
            <w:r w:rsidR="00C70D7F" w:rsidRPr="002C67F2">
              <w:rPr>
                <w:rFonts w:ascii="Times New Roman" w:hAnsi="Times New Roman" w:cs="Times New Roman" w:hint="eastAsia"/>
                <w:szCs w:val="21"/>
              </w:rPr>
              <w:t>(</w:t>
            </w:r>
            <w:r w:rsidR="00C70D7F" w:rsidRPr="002C67F2">
              <w:rPr>
                <w:rFonts w:ascii="Times New Roman" w:hAnsi="Times New Roman" w:cs="Times New Roman"/>
                <w:szCs w:val="21"/>
              </w:rPr>
              <w:t>1:1</w:t>
            </w:r>
            <w:r w:rsidR="00C70D7F" w:rsidRPr="002C67F2">
              <w:rPr>
                <w:rFonts w:ascii="Times New Roman" w:hAnsi="Times New Roman" w:cs="Times New Roman" w:hint="eastAsia"/>
                <w:szCs w:val="21"/>
              </w:rPr>
              <w:t>)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2D4FABBD" wp14:editId="647C3552">
                  <wp:extent cx="491705" cy="491705"/>
                  <wp:effectExtent l="0" t="0" r="3810" b="3810"/>
                  <wp:docPr id="9" name="图片 9" descr="E:\postgraduate\1study\小论文2\论文图片\打印模板图\灰色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postgraduate\1study\小论文2\论文图片\打印模板图\灰色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730" cy="49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100%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3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Tartaric acid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0.3M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0C166575" wp14:editId="523EE4BD">
                  <wp:extent cx="489600" cy="489600"/>
                  <wp:effectExtent l="0" t="0" r="5715" b="5715"/>
                  <wp:docPr id="1" name="图片 1" descr="E:\postgraduate\study\小论文2\论文图片\打印模板图\酸  粉红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postgraduate\study\小论文2\论文图片\打印模板图\酸  粉红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40%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4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Crotonic acid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0.3M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51D9F915" wp14:editId="32356CFA">
                  <wp:extent cx="489600" cy="489600"/>
                  <wp:effectExtent l="0" t="0" r="5715" b="5715"/>
                  <wp:docPr id="12" name="图片 12" descr="E:\postgraduate\study\小论文2\论文图片\打印模板图\酸  粉红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postgraduate\study\小论文2\论文图片\打印模板图\酸  粉红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40%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5</w:t>
            </w:r>
          </w:p>
        </w:tc>
        <w:tc>
          <w:tcPr>
            <w:tcW w:w="1748" w:type="dxa"/>
            <w:vAlign w:val="center"/>
          </w:tcPr>
          <w:p w:rsidR="00C70D7F" w:rsidRPr="002C67F2" w:rsidRDefault="0012695E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T</w:t>
            </w:r>
            <w:r w:rsidR="002074E6" w:rsidRPr="002C67F2">
              <w:rPr>
                <w:rFonts w:ascii="Times New Roman" w:hAnsi="Times New Roman" w:cs="Times New Roman"/>
                <w:szCs w:val="21"/>
              </w:rPr>
              <w:t>aurine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0.2M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46A27E33" wp14:editId="62D03A06">
                  <wp:extent cx="489600" cy="489600"/>
                  <wp:effectExtent l="0" t="0" r="5715" b="5715"/>
                  <wp:docPr id="13" name="图片 13" descr="E:\postgraduate\study\小论文2\论文图片\打印模板图\黄   碱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postgraduate\study\小论文2\论文图片\打印模板图\黄   碱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80%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6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L-histidine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0.2M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694EEDAA" wp14:editId="14008BC5">
                  <wp:extent cx="489600" cy="489600"/>
                  <wp:effectExtent l="0" t="0" r="5715" b="5715"/>
                  <wp:docPr id="6" name="图片 6" descr="E:\postgraduate\study\小论文2\论文图片\打印模板图\黄   碱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postgraduate\study\小论文2\论文图片\打印模板图\黄   碱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80%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7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Potassium hydrogen phthalate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0.2M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73FEC574" wp14:editId="0FE9D886">
                  <wp:extent cx="489600" cy="489600"/>
                  <wp:effectExtent l="0" t="0" r="5715" b="5715"/>
                  <wp:docPr id="14" name="图片 14" descr="E:\postgraduate\study\小论文2\论文图片\打印模板图\加偏   蓝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postgraduate\study\小论文2\论文图片\打印模板图\加偏   蓝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60%</w:t>
            </w:r>
          </w:p>
        </w:tc>
      </w:tr>
      <w:tr w:rsidR="008F5B07" w:rsidRPr="00BA6C19" w:rsidTr="008F5B07">
        <w:trPr>
          <w:jc w:val="center"/>
        </w:trPr>
        <w:tc>
          <w:tcPr>
            <w:tcW w:w="1197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BA6C19">
              <w:rPr>
                <w:rFonts w:ascii="Times New Roman" w:hAnsi="Times New Roman" w:cs="Times New Roman"/>
                <w:b/>
                <w:szCs w:val="21"/>
              </w:rPr>
              <w:t>8</w:t>
            </w:r>
          </w:p>
        </w:tc>
        <w:tc>
          <w:tcPr>
            <w:tcW w:w="1748" w:type="dxa"/>
            <w:vAlign w:val="center"/>
          </w:tcPr>
          <w:p w:rsidR="00C70D7F" w:rsidRPr="002C67F2" w:rsidRDefault="002074E6" w:rsidP="0012695E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Trisodium citrate</w:t>
            </w:r>
          </w:p>
        </w:tc>
        <w:tc>
          <w:tcPr>
            <w:tcW w:w="1596" w:type="dxa"/>
            <w:vAlign w:val="center"/>
          </w:tcPr>
          <w:p w:rsidR="00C70D7F" w:rsidRPr="002C67F2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C67F2">
              <w:rPr>
                <w:rFonts w:ascii="Times New Roman" w:hAnsi="Times New Roman" w:cs="Times New Roman"/>
                <w:szCs w:val="21"/>
              </w:rPr>
              <w:t>0.2M</w:t>
            </w:r>
          </w:p>
        </w:tc>
        <w:tc>
          <w:tcPr>
            <w:tcW w:w="1960" w:type="dxa"/>
            <w:vAlign w:val="center"/>
          </w:tcPr>
          <w:p w:rsidR="00C70D7F" w:rsidRPr="002C67F2" w:rsidRDefault="00C70D7F" w:rsidP="00EE11BA">
            <w:pPr>
              <w:jc w:val="center"/>
              <w:rPr>
                <w:szCs w:val="21"/>
              </w:rPr>
            </w:pPr>
            <w:r w:rsidRPr="002C67F2">
              <w:rPr>
                <w:rFonts w:ascii="Times New Roman" w:hAnsi="Times New Roman" w:cs="Times New Roman" w:hint="eastAsia"/>
                <w:szCs w:val="21"/>
              </w:rPr>
              <w:t>D</w:t>
            </w:r>
            <w:r w:rsidRPr="002C67F2">
              <w:rPr>
                <w:rFonts w:ascii="Times New Roman" w:hAnsi="Times New Roman" w:cs="Times New Roman"/>
                <w:szCs w:val="21"/>
              </w:rPr>
              <w:t>istilled water</w:t>
            </w:r>
          </w:p>
        </w:tc>
        <w:tc>
          <w:tcPr>
            <w:tcW w:w="130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noProof/>
                <w:szCs w:val="21"/>
              </w:rPr>
              <w:drawing>
                <wp:inline distT="0" distB="0" distL="0" distR="0" wp14:anchorId="19243704" wp14:editId="1D5F5FFC">
                  <wp:extent cx="489600" cy="489600"/>
                  <wp:effectExtent l="0" t="0" r="5715" b="5715"/>
                  <wp:docPr id="5" name="图片 5" descr="E:\postgraduate\study\小论文2\论文图片\打印模板图\加偏   蓝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postgraduate\study\小论文2\论文图片\打印模板图\加偏   蓝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00" cy="4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vAlign w:val="center"/>
          </w:tcPr>
          <w:p w:rsidR="00C70D7F" w:rsidRPr="00BA6C19" w:rsidRDefault="00C70D7F" w:rsidP="00EE11B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BA6C19">
              <w:rPr>
                <w:rFonts w:ascii="Times New Roman" w:hAnsi="Times New Roman" w:cs="Times New Roman"/>
                <w:szCs w:val="21"/>
              </w:rPr>
              <w:t>60%</w:t>
            </w:r>
          </w:p>
        </w:tc>
      </w:tr>
    </w:tbl>
    <w:p w:rsidR="00543E2F" w:rsidRPr="00DA6696" w:rsidRDefault="00716B23" w:rsidP="00322D3F">
      <w:pPr>
        <w:widowControl/>
        <w:spacing w:after="200" w:line="480" w:lineRule="auto"/>
        <w:jc w:val="left"/>
        <w:rPr>
          <w:rFonts w:ascii="Times" w:hAnsi="Times" w:cs="Times New Roman"/>
          <w:kern w:val="0"/>
          <w:sz w:val="24"/>
          <w:szCs w:val="24"/>
          <w:lang w:eastAsia="en-US"/>
        </w:rPr>
      </w:pPr>
      <w:r>
        <w:br w:type="page"/>
      </w:r>
      <w:r w:rsidR="0008267E" w:rsidRPr="00DA6696">
        <w:rPr>
          <w:rFonts w:ascii="Times New Roman" w:hAnsi="Times New Roman" w:cs="Times New Roman"/>
          <w:b/>
          <w:sz w:val="24"/>
          <w:szCs w:val="24"/>
        </w:rPr>
        <w:lastRenderedPageBreak/>
        <w:t>Table S</w:t>
      </w:r>
      <w:r w:rsidR="00E13F52" w:rsidRPr="00DA6696">
        <w:rPr>
          <w:rFonts w:ascii="Times New Roman" w:hAnsi="Times New Roman" w:cs="Times New Roman"/>
          <w:b/>
          <w:sz w:val="24"/>
          <w:szCs w:val="24"/>
        </w:rPr>
        <w:t>2</w:t>
      </w:r>
      <w:r w:rsidR="00DC6033" w:rsidRPr="00DA6696">
        <w:rPr>
          <w:rFonts w:ascii="Times New Roman" w:hAnsi="Times New Roman" w:cs="Times New Roman"/>
          <w:b/>
          <w:sz w:val="24"/>
          <w:szCs w:val="24"/>
        </w:rPr>
        <w:t>.</w:t>
      </w:r>
      <w:r w:rsidR="00DC6033" w:rsidRPr="00DA6696">
        <w:rPr>
          <w:rFonts w:ascii="Times New Roman" w:hAnsi="Times New Roman" w:cs="Times New Roman"/>
          <w:sz w:val="24"/>
          <w:szCs w:val="24"/>
        </w:rPr>
        <w:t xml:space="preserve"> </w:t>
      </w:r>
      <w:r w:rsidR="00DC6033" w:rsidRPr="00DA6696">
        <w:rPr>
          <w:rFonts w:ascii="Times" w:hAnsi="Times" w:cs="Times New Roman"/>
          <w:kern w:val="0"/>
          <w:sz w:val="24"/>
          <w:szCs w:val="24"/>
          <w:lang w:eastAsia="en-US"/>
        </w:rPr>
        <w:t>Total organic carbon</w:t>
      </w:r>
      <w:r w:rsidR="003104CD" w:rsidRPr="00DA6696">
        <w:rPr>
          <w:rFonts w:ascii="Times" w:hAnsi="Times" w:cs="Times New Roman"/>
          <w:kern w:val="0"/>
          <w:sz w:val="24"/>
          <w:szCs w:val="24"/>
          <w:lang w:eastAsia="en-US"/>
        </w:rPr>
        <w:t xml:space="preserve"> (TOC)</w:t>
      </w:r>
      <w:r w:rsidR="00DC6033" w:rsidRPr="00DA6696">
        <w:rPr>
          <w:rFonts w:ascii="Times" w:hAnsi="Times" w:cs="Times New Roman"/>
          <w:kern w:val="0"/>
          <w:sz w:val="24"/>
          <w:szCs w:val="24"/>
          <w:lang w:eastAsia="en-US"/>
        </w:rPr>
        <w:t xml:space="preserve"> of </w:t>
      </w:r>
      <w:r w:rsidR="00865017" w:rsidRPr="00DA6696">
        <w:rPr>
          <w:rFonts w:ascii="Times" w:hAnsi="Times" w:cs="Times New Roman"/>
          <w:kern w:val="0"/>
          <w:sz w:val="24"/>
          <w:szCs w:val="24"/>
          <w:lang w:eastAsia="en-US"/>
        </w:rPr>
        <w:t>environmental water samples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  <w:gridCol w:w="4252"/>
        <w:gridCol w:w="2177"/>
      </w:tblGrid>
      <w:tr w:rsidR="0008267E" w:rsidRPr="00D430EE" w:rsidTr="00AD1CF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Number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843ED9" w:rsidP="00DE2CAA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Sample t</w:t>
            </w:r>
            <w:r w:rsidR="00FC4DCB"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ype</w:t>
            </w:r>
          </w:p>
        </w:tc>
        <w:tc>
          <w:tcPr>
            <w:tcW w:w="2177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TOC(mg/L)</w:t>
            </w:r>
          </w:p>
        </w:tc>
      </w:tr>
      <w:tr w:rsidR="0008267E" w:rsidRPr="00D430EE" w:rsidTr="00AD1CF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S1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B22497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School l</w:t>
            </w:r>
            <w:r w:rsidR="0008267E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andfill leachate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3129</w:t>
            </w:r>
            <w:r w:rsidR="0019341F"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.0</w:t>
            </w:r>
          </w:p>
        </w:tc>
      </w:tr>
      <w:tr w:rsidR="0008267E" w:rsidRPr="00D430EE" w:rsidTr="00AD1CF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S2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Fecal wastewater from rural pig farms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1469..4</w:t>
            </w:r>
          </w:p>
        </w:tc>
      </w:tr>
      <w:tr w:rsidR="0008267E" w:rsidRPr="00D430EE" w:rsidTr="00AD1CF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S3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FC62E1" w:rsidP="00FC62E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Domestic sewage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from f</w:t>
            </w: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aculty 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a</w:t>
            </w: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partment 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h</w:t>
            </w: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ouse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387.6</w:t>
            </w:r>
          </w:p>
        </w:tc>
      </w:tr>
      <w:tr w:rsidR="0008267E" w:rsidRPr="00D430EE" w:rsidTr="00AD1CF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S4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FC62E1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D</w:t>
            </w: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omestic wastewater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of student </w:t>
            </w:r>
            <w:r w:rsidRPr="00FC62E1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dormitory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123</w:t>
            </w:r>
            <w:r w:rsidR="0019341F"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.0</w:t>
            </w:r>
          </w:p>
        </w:tc>
      </w:tr>
      <w:tr w:rsidR="0008267E" w:rsidRPr="00D430EE" w:rsidTr="00AD1CF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S5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D31092" w:rsidP="0001592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="00855D24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eptic tank wastewater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from </w:t>
            </w:r>
            <w:r w:rsidR="00015922"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tudent apartment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145.5</w:t>
            </w:r>
          </w:p>
        </w:tc>
      </w:tr>
      <w:tr w:rsidR="0008267E" w:rsidRPr="00D430EE" w:rsidTr="00AD1CF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S6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B22497" w:rsidP="00B2249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chool 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c</w:t>
            </w:r>
            <w:r w:rsidR="00AD1CF2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atering wastewater </w:t>
            </w:r>
          </w:p>
        </w:tc>
        <w:tc>
          <w:tcPr>
            <w:tcW w:w="2177" w:type="dxa"/>
            <w:shd w:val="clear" w:color="auto" w:fill="auto"/>
          </w:tcPr>
          <w:p w:rsidR="0008267E" w:rsidRPr="007E6003" w:rsidRDefault="0008267E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144</w:t>
            </w:r>
            <w:r w:rsidR="0019341F" w:rsidRPr="007E6003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.0</w:t>
            </w:r>
          </w:p>
        </w:tc>
      </w:tr>
      <w:tr w:rsidR="0008267E" w:rsidRPr="00D430EE" w:rsidTr="00AD1CF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S7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B22497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Pr="00B22497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oil suspension</w:t>
            </w:r>
            <w:r w:rsidR="00AD1CF2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 from farmland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="00AD1CF2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 around campus</w:t>
            </w:r>
          </w:p>
        </w:tc>
        <w:tc>
          <w:tcPr>
            <w:tcW w:w="2177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112.5</w:t>
            </w:r>
          </w:p>
        </w:tc>
      </w:tr>
      <w:tr w:rsidR="0008267E" w:rsidRPr="00D430EE" w:rsidTr="00AD1CF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3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S8</w:t>
            </w:r>
          </w:p>
        </w:tc>
        <w:tc>
          <w:tcPr>
            <w:tcW w:w="4252" w:type="dxa"/>
            <w:shd w:val="clear" w:color="auto" w:fill="auto"/>
          </w:tcPr>
          <w:p w:rsidR="0008267E" w:rsidRPr="00D430EE" w:rsidRDefault="00B22497" w:rsidP="00B2249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>S</w:t>
            </w:r>
            <w:r w:rsidRPr="00B22497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oil suspension</w:t>
            </w: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 xml:space="preserve"> from </w:t>
            </w:r>
            <w:r w:rsidR="00AD1CF2"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woods</w:t>
            </w:r>
            <w:r>
              <w:rPr>
                <w:rFonts w:ascii="Times New Roman" w:hAnsi="Times New Roman" w:cs="Times New Roman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around campus</w:t>
            </w:r>
          </w:p>
        </w:tc>
        <w:tc>
          <w:tcPr>
            <w:tcW w:w="2177" w:type="dxa"/>
            <w:shd w:val="clear" w:color="auto" w:fill="auto"/>
          </w:tcPr>
          <w:p w:rsidR="0008267E" w:rsidRPr="00D430EE" w:rsidRDefault="0008267E" w:rsidP="00DE2CAA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</w:pPr>
            <w:r w:rsidRPr="00D430EE">
              <w:rPr>
                <w:rFonts w:ascii="Times New Roman" w:hAnsi="Times New Roman" w:cs="Times New Roman"/>
                <w:color w:val="000000"/>
                <w:kern w:val="0"/>
                <w:sz w:val="20"/>
                <w:szCs w:val="20"/>
              </w:rPr>
              <w:t>110.1</w:t>
            </w:r>
          </w:p>
        </w:tc>
      </w:tr>
    </w:tbl>
    <w:p w:rsidR="00FB49D6" w:rsidRPr="00D430EE" w:rsidRDefault="000B292E">
      <w:pPr>
        <w:widowControl/>
        <w:jc w:val="left"/>
        <w:rPr>
          <w:rFonts w:ascii="Times New Roman" w:hAnsi="Times New Roman" w:cs="Times New Roman"/>
        </w:rPr>
        <w:sectPr w:rsidR="00FB49D6" w:rsidRPr="00D430EE" w:rsidSect="00DC5CF1">
          <w:footerReference w:type="default" r:id="rId18"/>
          <w:type w:val="continuous"/>
          <w:pgSz w:w="11906" w:h="16838"/>
          <w:pgMar w:top="1440" w:right="1800" w:bottom="1440" w:left="1800" w:header="851" w:footer="992" w:gutter="0"/>
          <w:lnNumType w:countBy="1" w:restart="continuous"/>
          <w:pgNumType w:start="1"/>
          <w:cols w:space="425"/>
          <w:docGrid w:type="lines" w:linePitch="312"/>
        </w:sectPr>
      </w:pPr>
      <w:r w:rsidRPr="00D430EE">
        <w:rPr>
          <w:rFonts w:ascii="Times New Roman" w:hAnsi="Times New Roman" w:cs="Times New Roman"/>
        </w:rPr>
        <w:br w:type="page"/>
      </w:r>
    </w:p>
    <w:p w:rsidR="0008267E" w:rsidRPr="00D430EE" w:rsidRDefault="00445546" w:rsidP="000E5F8C">
      <w:pPr>
        <w:pStyle w:val="VDTableTitle"/>
      </w:pPr>
      <w:r w:rsidRPr="00D430EE">
        <w:rPr>
          <w:b/>
        </w:rPr>
        <w:lastRenderedPageBreak/>
        <w:t>Table S</w:t>
      </w:r>
      <w:r w:rsidR="00E13F52">
        <w:rPr>
          <w:rFonts w:hint="eastAsia"/>
          <w:b/>
          <w:lang w:eastAsia="zh-CN"/>
        </w:rPr>
        <w:t>3</w:t>
      </w:r>
      <w:r w:rsidR="001E4ACF" w:rsidRPr="00D430EE">
        <w:rPr>
          <w:b/>
        </w:rPr>
        <w:t>.</w:t>
      </w:r>
      <w:r w:rsidR="001E4ACF" w:rsidRPr="00D430EE">
        <w:t xml:space="preserve"> Load volume statistics of environmental water samples o</w:t>
      </w:r>
      <w:r w:rsidR="001E4ACF" w:rsidRPr="002C67F2">
        <w:t xml:space="preserve">n </w:t>
      </w:r>
      <w:r w:rsidR="000C421A" w:rsidRPr="002C67F2">
        <w:t>colorimetric sensors</w:t>
      </w:r>
      <w:r w:rsidR="001E4ACF" w:rsidRPr="002C67F2">
        <w:t xml:space="preserve">. </w:t>
      </w:r>
      <w:r w:rsidR="00BD28AD" w:rsidRPr="002C67F2">
        <w:t xml:space="preserve">The </w:t>
      </w:r>
      <w:r w:rsidR="003104CD" w:rsidRPr="002C67F2">
        <w:t>total organic mass</w:t>
      </w:r>
      <w:r w:rsidR="00BD28AD" w:rsidRPr="002C67F2">
        <w:t xml:space="preserve"> on </w:t>
      </w:r>
      <w:r w:rsidR="000C421A" w:rsidRPr="002C67F2">
        <w:t>colorimetric sensors</w:t>
      </w:r>
      <w:r w:rsidR="00BD28AD" w:rsidRPr="002C67F2">
        <w:t xml:space="preserve"> </w:t>
      </w:r>
      <w:r w:rsidR="007E5B04" w:rsidRPr="002C67F2">
        <w:t xml:space="preserve">was </w:t>
      </w:r>
      <w:r w:rsidR="00BD28AD" w:rsidRPr="002C67F2">
        <w:t xml:space="preserve">calculated from the </w:t>
      </w:r>
      <w:r w:rsidR="003104CD" w:rsidRPr="002C67F2">
        <w:t>TOC</w:t>
      </w:r>
      <w:r w:rsidR="00B72C20" w:rsidRPr="002C67F2">
        <w:t xml:space="preserve"> values</w:t>
      </w:r>
      <w:r w:rsidR="00BD28AD" w:rsidRPr="002C67F2">
        <w:t xml:space="preserve"> and the loading volume of the environmental water sample</w:t>
      </w:r>
      <w:r w:rsidR="007E5B04" w:rsidRPr="002C67F2">
        <w:t>s</w:t>
      </w:r>
      <w:r w:rsidR="00BD28AD" w:rsidRPr="002C67F2">
        <w:t xml:space="preserve"> on </w:t>
      </w:r>
      <w:r w:rsidR="000C421A" w:rsidRPr="002C67F2">
        <w:t>colorimetric sensors</w:t>
      </w:r>
      <w:r w:rsidR="00BD28AD" w:rsidRPr="002C67F2">
        <w:t>.</w:t>
      </w:r>
      <w:r w:rsidR="003104CD" w:rsidRPr="002C67F2">
        <w:t xml:space="preserve"> TOC p</w:t>
      </w:r>
      <w:r w:rsidR="003104CD" w:rsidRPr="00D430EE">
        <w:t>redicted value</w:t>
      </w:r>
      <w:r w:rsidR="007E5B04">
        <w:t>s</w:t>
      </w:r>
      <w:r w:rsidR="003104CD" w:rsidRPr="00D430EE">
        <w:t xml:space="preserve"> </w:t>
      </w:r>
      <w:r w:rsidR="007E5B04">
        <w:t>were obtained</w:t>
      </w:r>
      <w:r w:rsidR="003104CD" w:rsidRPr="00D430EE">
        <w:t xml:space="preserve"> by convolutional neural network (CNN) simulation.</w:t>
      </w:r>
    </w:p>
    <w:tbl>
      <w:tblPr>
        <w:tblStyle w:val="a3"/>
        <w:tblW w:w="12932" w:type="dxa"/>
        <w:jc w:val="center"/>
        <w:tblLook w:val="04A0" w:firstRow="1" w:lastRow="0" w:firstColumn="1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653"/>
        <w:gridCol w:w="1559"/>
      </w:tblGrid>
      <w:tr w:rsidR="003464C2" w:rsidRPr="00D430EE" w:rsidTr="00BD2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</w:tcPr>
          <w:p w:rsidR="003464C2" w:rsidRPr="00D430EE" w:rsidRDefault="003464C2" w:rsidP="00D2280A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Number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S1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S2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S3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S4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S5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S6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S7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BD28AD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S8</w:t>
            </w:r>
          </w:p>
          <w:p w:rsidR="003464C2" w:rsidRPr="00D430EE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(ml)</w:t>
            </w:r>
          </w:p>
        </w:tc>
        <w:tc>
          <w:tcPr>
            <w:tcW w:w="1653" w:type="dxa"/>
            <w:shd w:val="clear" w:color="auto" w:fill="auto"/>
            <w:noWrap/>
            <w:vAlign w:val="center"/>
          </w:tcPr>
          <w:p w:rsidR="00BD28AD" w:rsidRPr="007E6003" w:rsidRDefault="001E4ACF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E6003">
              <w:rPr>
                <w:rFonts w:ascii="Times New Roman" w:hAnsi="Times New Roman" w:cs="Times New Roman"/>
              </w:rPr>
              <w:t xml:space="preserve">Total organic mass </w:t>
            </w:r>
          </w:p>
          <w:p w:rsidR="003464C2" w:rsidRPr="007E6003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E6003">
              <w:rPr>
                <w:rFonts w:ascii="Times New Roman" w:hAnsi="Times New Roman" w:cs="Times New Roman"/>
              </w:rPr>
              <w:t>(mg)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D28AD" w:rsidRPr="007E6003" w:rsidRDefault="001E4ACF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E6003">
              <w:rPr>
                <w:rFonts w:ascii="Times New Roman" w:hAnsi="Times New Roman" w:cs="Times New Roman"/>
              </w:rPr>
              <w:t xml:space="preserve">TOC predicted value </w:t>
            </w:r>
          </w:p>
          <w:p w:rsidR="003464C2" w:rsidRPr="007E6003" w:rsidRDefault="003464C2" w:rsidP="00D2280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7E6003">
              <w:rPr>
                <w:rFonts w:ascii="Times New Roman" w:hAnsi="Times New Roman" w:cs="Times New Roman"/>
              </w:rPr>
              <w:t>(mg)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</w:t>
            </w:r>
            <w:r w:rsidR="00ED5EE3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</w:t>
            </w:r>
            <w:r w:rsidR="00ED5EE3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</w:t>
            </w:r>
            <w:r w:rsidR="00ED5EE3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ED5EE3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120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146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172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198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224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250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276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302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328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354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.00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380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406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432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458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484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510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536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562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6.22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588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614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619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3.14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3.03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2.48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629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6.3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5.47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640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5.95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5.71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649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5.57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4.18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5.16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659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4.97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4.06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666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669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5.59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4.65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679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3.74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5.36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4.03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4.38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4.81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3.75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4.99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4.51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3.62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689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4.99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3.93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</w:t>
            </w:r>
            <w:r w:rsidR="00877C5D"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2.33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692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3.31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3.61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3.32</w:t>
            </w:r>
          </w:p>
        </w:tc>
      </w:tr>
      <w:tr w:rsidR="003464C2" w:rsidRPr="00D430EE" w:rsidTr="00BD28AD">
        <w:trPr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7E6003" w:rsidRDefault="003464C2" w:rsidP="00D2280A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7E6003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3.65</w:t>
            </w:r>
          </w:p>
        </w:tc>
      </w:tr>
      <w:tr w:rsidR="003464C2" w:rsidRPr="00D430EE" w:rsidTr="00BD2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697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1653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464C2" w:rsidRPr="00D430EE" w:rsidRDefault="003464C2" w:rsidP="00D2280A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D430E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2.31</w:t>
            </w:r>
          </w:p>
        </w:tc>
      </w:tr>
    </w:tbl>
    <w:p w:rsidR="00FB49D6" w:rsidRPr="00D430EE" w:rsidRDefault="000B292E">
      <w:pPr>
        <w:widowControl/>
        <w:jc w:val="left"/>
        <w:rPr>
          <w:rFonts w:ascii="Times New Roman" w:hAnsi="Times New Roman" w:cs="Times New Roman"/>
        </w:rPr>
        <w:sectPr w:rsidR="00FB49D6" w:rsidRPr="00D430EE" w:rsidSect="00DC5CF1">
          <w:type w:val="continuous"/>
          <w:pgSz w:w="16838" w:h="11906" w:orient="landscape"/>
          <w:pgMar w:top="1797" w:right="1440" w:bottom="1797" w:left="1440" w:header="851" w:footer="992" w:gutter="0"/>
          <w:lnNumType w:countBy="1" w:restart="continuous"/>
          <w:cols w:space="425"/>
          <w:docGrid w:type="linesAndChars" w:linePitch="312"/>
        </w:sectPr>
      </w:pPr>
      <w:r w:rsidRPr="00D430EE">
        <w:rPr>
          <w:rFonts w:ascii="Times New Roman" w:hAnsi="Times New Roman" w:cs="Times New Roman"/>
        </w:rPr>
        <w:br w:type="page"/>
      </w:r>
    </w:p>
    <w:p w:rsidR="00B075A8" w:rsidRPr="00D430EE" w:rsidRDefault="00B075A8" w:rsidP="000E5F8C">
      <w:pPr>
        <w:pStyle w:val="VDTableTitle"/>
      </w:pPr>
      <w:r w:rsidRPr="00D430EE">
        <w:rPr>
          <w:b/>
        </w:rPr>
        <w:lastRenderedPageBreak/>
        <w:t>Table S</w:t>
      </w:r>
      <w:r w:rsidR="00E13F52">
        <w:rPr>
          <w:rFonts w:hint="eastAsia"/>
          <w:b/>
          <w:lang w:eastAsia="zh-CN"/>
        </w:rPr>
        <w:t>4</w:t>
      </w:r>
      <w:r w:rsidR="00D430EE" w:rsidRPr="00D430EE">
        <w:t>.</w:t>
      </w:r>
      <w:r w:rsidR="00F6385C" w:rsidRPr="00D430EE">
        <w:t xml:space="preserve"> Initial network structure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0A33F3" w:rsidRPr="00D430EE" w:rsidTr="000A33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A33F3" w:rsidP="000826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Layer(type)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A33F3" w:rsidP="000826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Output Shape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81527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Input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A5A03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64, 64, 3)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81527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Convolution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A5A03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28, 28, 50)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81527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28, 28, 50)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181527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Pooling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14, 14, 50)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14, 14, 50)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Batch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Normalization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14, 14, 50)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Convolution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13, 13, 20)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13, 13, 20)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Dropout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13, 13, 20)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Convolution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12, 12, 50)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12, 12, 50)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Pooling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D430EE">
              <w:rPr>
                <w:rFonts w:ascii="Times New Roman" w:hAnsi="Times New Roman" w:cs="Times New Roman"/>
              </w:rPr>
              <w:t>(None, 6, 6, 50)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Batch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Normalization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6, 6, 50)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362B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Flatten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1800)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362B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Linear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200)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362B49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200)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Dropout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200)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Linear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2000)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Ramp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2000)</w:t>
            </w:r>
          </w:p>
        </w:tc>
      </w:tr>
      <w:tr w:rsidR="000A33F3" w:rsidRPr="00D430EE" w:rsidTr="000A33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Linear</w:t>
            </w:r>
            <w:r w:rsidR="007E5B04">
              <w:rPr>
                <w:rFonts w:ascii="Times New Roman" w:hAnsi="Times New Roman" w:cs="Times New Roman"/>
              </w:rPr>
              <w:t xml:space="preserve"> </w:t>
            </w:r>
            <w:r w:rsidRPr="00D430EE">
              <w:rPr>
                <w:rFonts w:ascii="Times New Roman" w:hAnsi="Times New Roman" w:cs="Times New Roman"/>
              </w:rPr>
              <w:t>Layer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1)</w:t>
            </w:r>
          </w:p>
        </w:tc>
      </w:tr>
      <w:tr w:rsidR="000A33F3" w:rsidRPr="00D430EE" w:rsidTr="000A33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0" w:type="dxa"/>
            <w:shd w:val="clear" w:color="auto" w:fill="auto"/>
          </w:tcPr>
          <w:p w:rsidR="000A33F3" w:rsidRPr="00D430EE" w:rsidRDefault="000A33F3" w:rsidP="0008267E">
            <w:pPr>
              <w:jc w:val="center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A33F3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Output</w:t>
            </w:r>
          </w:p>
        </w:tc>
        <w:tc>
          <w:tcPr>
            <w:tcW w:w="2841" w:type="dxa"/>
            <w:shd w:val="clear" w:color="auto" w:fill="auto"/>
          </w:tcPr>
          <w:p w:rsidR="000A33F3" w:rsidRPr="00D430EE" w:rsidRDefault="000B4B38" w:rsidP="0008267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D430EE">
              <w:rPr>
                <w:rFonts w:ascii="Times New Roman" w:hAnsi="Times New Roman" w:cs="Times New Roman"/>
              </w:rPr>
              <w:t>(None, 1)</w:t>
            </w:r>
          </w:p>
        </w:tc>
      </w:tr>
    </w:tbl>
    <w:p w:rsidR="00E56F98" w:rsidRDefault="00E56F98" w:rsidP="00C94BE0">
      <w:pPr>
        <w:jc w:val="center"/>
        <w:rPr>
          <w:rFonts w:ascii="Times New Roman" w:hAnsi="Times New Roman" w:cs="Times New Roman"/>
        </w:rPr>
      </w:pPr>
    </w:p>
    <w:sectPr w:rsidR="00E56F98" w:rsidSect="00DC5CF1">
      <w:type w:val="continuous"/>
      <w:pgSz w:w="11906" w:h="16838"/>
      <w:pgMar w:top="1440" w:right="1797" w:bottom="1440" w:left="1797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57C67" w:rsidRDefault="00D57C67" w:rsidP="005B510B">
      <w:r>
        <w:separator/>
      </w:r>
    </w:p>
  </w:endnote>
  <w:endnote w:type="continuationSeparator" w:id="0">
    <w:p w:rsidR="00D57C67" w:rsidRDefault="00D57C67" w:rsidP="005B51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no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91762264"/>
      <w:docPartObj>
        <w:docPartGallery w:val="Page Numbers (Bottom of Page)"/>
        <w:docPartUnique/>
      </w:docPartObj>
    </w:sdtPr>
    <w:sdtEndPr/>
    <w:sdtContent>
      <w:p w:rsidR="00D40793" w:rsidRDefault="00D40793">
        <w:pPr>
          <w:pStyle w:val="a7"/>
          <w:jc w:val="center"/>
        </w:pPr>
        <w:r>
          <w:rPr>
            <w:rFonts w:hint="eastAsia"/>
          </w:rP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Pr="00843ED9">
          <w:rPr>
            <w:noProof/>
            <w:lang w:val="zh-CN"/>
          </w:rPr>
          <w:t>8</w:t>
        </w:r>
        <w:r>
          <w:fldChar w:fldCharType="end"/>
        </w:r>
      </w:p>
    </w:sdtContent>
  </w:sdt>
  <w:p w:rsidR="00D40793" w:rsidRDefault="00D40793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57C67" w:rsidRDefault="00D57C67" w:rsidP="005B510B">
      <w:r>
        <w:separator/>
      </w:r>
    </w:p>
  </w:footnote>
  <w:footnote w:type="continuationSeparator" w:id="0">
    <w:p w:rsidR="00D57C67" w:rsidRDefault="00D57C67" w:rsidP="005B51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267E"/>
    <w:rsid w:val="00005C1C"/>
    <w:rsid w:val="0000659D"/>
    <w:rsid w:val="00015922"/>
    <w:rsid w:val="00045854"/>
    <w:rsid w:val="000514A2"/>
    <w:rsid w:val="000673A2"/>
    <w:rsid w:val="00076ABE"/>
    <w:rsid w:val="0008267E"/>
    <w:rsid w:val="00093D0F"/>
    <w:rsid w:val="000A33F3"/>
    <w:rsid w:val="000A4734"/>
    <w:rsid w:val="000B292E"/>
    <w:rsid w:val="000B3DB8"/>
    <w:rsid w:val="000B4B38"/>
    <w:rsid w:val="000C1193"/>
    <w:rsid w:val="000C421A"/>
    <w:rsid w:val="000D02A3"/>
    <w:rsid w:val="000E5F8C"/>
    <w:rsid w:val="001013FD"/>
    <w:rsid w:val="001161AB"/>
    <w:rsid w:val="00116352"/>
    <w:rsid w:val="001173DE"/>
    <w:rsid w:val="0012695E"/>
    <w:rsid w:val="00147381"/>
    <w:rsid w:val="00172B4C"/>
    <w:rsid w:val="00181527"/>
    <w:rsid w:val="00181A18"/>
    <w:rsid w:val="0019341F"/>
    <w:rsid w:val="001966C8"/>
    <w:rsid w:val="001A5A03"/>
    <w:rsid w:val="001C0A89"/>
    <w:rsid w:val="001E1346"/>
    <w:rsid w:val="001E4ACF"/>
    <w:rsid w:val="001F1831"/>
    <w:rsid w:val="002074E6"/>
    <w:rsid w:val="00214351"/>
    <w:rsid w:val="00217D9D"/>
    <w:rsid w:val="0022087C"/>
    <w:rsid w:val="00223472"/>
    <w:rsid w:val="00250B8A"/>
    <w:rsid w:val="00254075"/>
    <w:rsid w:val="00293136"/>
    <w:rsid w:val="002A008E"/>
    <w:rsid w:val="002A307F"/>
    <w:rsid w:val="002B2475"/>
    <w:rsid w:val="002B52F9"/>
    <w:rsid w:val="002C67F2"/>
    <w:rsid w:val="002E774F"/>
    <w:rsid w:val="003104CD"/>
    <w:rsid w:val="00322D3F"/>
    <w:rsid w:val="00345EBB"/>
    <w:rsid w:val="003464C2"/>
    <w:rsid w:val="00362B49"/>
    <w:rsid w:val="0036442C"/>
    <w:rsid w:val="003658F1"/>
    <w:rsid w:val="00385E83"/>
    <w:rsid w:val="00387CAB"/>
    <w:rsid w:val="0039451E"/>
    <w:rsid w:val="00394C1A"/>
    <w:rsid w:val="00396251"/>
    <w:rsid w:val="003A4BB3"/>
    <w:rsid w:val="003C358E"/>
    <w:rsid w:val="003D1C1D"/>
    <w:rsid w:val="003D7841"/>
    <w:rsid w:val="00413486"/>
    <w:rsid w:val="0042431B"/>
    <w:rsid w:val="00431D2C"/>
    <w:rsid w:val="00445546"/>
    <w:rsid w:val="00456568"/>
    <w:rsid w:val="00467297"/>
    <w:rsid w:val="00490068"/>
    <w:rsid w:val="0049045A"/>
    <w:rsid w:val="004920EA"/>
    <w:rsid w:val="004959D6"/>
    <w:rsid w:val="00497D2A"/>
    <w:rsid w:val="004A25BB"/>
    <w:rsid w:val="004A7B21"/>
    <w:rsid w:val="004C0D17"/>
    <w:rsid w:val="004D666F"/>
    <w:rsid w:val="004E6174"/>
    <w:rsid w:val="005005DA"/>
    <w:rsid w:val="00503EE6"/>
    <w:rsid w:val="005345AB"/>
    <w:rsid w:val="00543E2F"/>
    <w:rsid w:val="00550B6B"/>
    <w:rsid w:val="00566AF3"/>
    <w:rsid w:val="0058240A"/>
    <w:rsid w:val="005A4CBB"/>
    <w:rsid w:val="005B3FE6"/>
    <w:rsid w:val="005B510B"/>
    <w:rsid w:val="005F11F9"/>
    <w:rsid w:val="005F34DF"/>
    <w:rsid w:val="00602678"/>
    <w:rsid w:val="00603AD3"/>
    <w:rsid w:val="00614F60"/>
    <w:rsid w:val="00624DFA"/>
    <w:rsid w:val="0062598A"/>
    <w:rsid w:val="006274C3"/>
    <w:rsid w:val="00644AAA"/>
    <w:rsid w:val="00664E1C"/>
    <w:rsid w:val="0066690C"/>
    <w:rsid w:val="00681970"/>
    <w:rsid w:val="00682F20"/>
    <w:rsid w:val="006836A9"/>
    <w:rsid w:val="00685E1A"/>
    <w:rsid w:val="006946BB"/>
    <w:rsid w:val="006A6E74"/>
    <w:rsid w:val="006C0E74"/>
    <w:rsid w:val="006E699B"/>
    <w:rsid w:val="006F192C"/>
    <w:rsid w:val="006F5232"/>
    <w:rsid w:val="0070217A"/>
    <w:rsid w:val="00705CDC"/>
    <w:rsid w:val="00716B23"/>
    <w:rsid w:val="00736BC9"/>
    <w:rsid w:val="00737908"/>
    <w:rsid w:val="0074667E"/>
    <w:rsid w:val="00757842"/>
    <w:rsid w:val="00776BD8"/>
    <w:rsid w:val="007B3791"/>
    <w:rsid w:val="007B4EBD"/>
    <w:rsid w:val="007D0217"/>
    <w:rsid w:val="007E2181"/>
    <w:rsid w:val="007E38AA"/>
    <w:rsid w:val="007E5B04"/>
    <w:rsid w:val="007E6003"/>
    <w:rsid w:val="00800F27"/>
    <w:rsid w:val="00802C05"/>
    <w:rsid w:val="00802F52"/>
    <w:rsid w:val="00804156"/>
    <w:rsid w:val="00804B56"/>
    <w:rsid w:val="008054AA"/>
    <w:rsid w:val="00811E1D"/>
    <w:rsid w:val="008133E6"/>
    <w:rsid w:val="00843ED9"/>
    <w:rsid w:val="0084442D"/>
    <w:rsid w:val="00855D24"/>
    <w:rsid w:val="008613B6"/>
    <w:rsid w:val="008633FF"/>
    <w:rsid w:val="00865017"/>
    <w:rsid w:val="00866A74"/>
    <w:rsid w:val="008672AD"/>
    <w:rsid w:val="00877C5D"/>
    <w:rsid w:val="008822CF"/>
    <w:rsid w:val="00885965"/>
    <w:rsid w:val="008B2F61"/>
    <w:rsid w:val="008B7977"/>
    <w:rsid w:val="008C3276"/>
    <w:rsid w:val="008E0DB4"/>
    <w:rsid w:val="008F5B07"/>
    <w:rsid w:val="00901C82"/>
    <w:rsid w:val="0090493E"/>
    <w:rsid w:val="00905380"/>
    <w:rsid w:val="00910DE7"/>
    <w:rsid w:val="009120B7"/>
    <w:rsid w:val="00912C64"/>
    <w:rsid w:val="00914217"/>
    <w:rsid w:val="00926D59"/>
    <w:rsid w:val="00927A9B"/>
    <w:rsid w:val="00943786"/>
    <w:rsid w:val="00946ABB"/>
    <w:rsid w:val="00947A3C"/>
    <w:rsid w:val="009534D0"/>
    <w:rsid w:val="00956666"/>
    <w:rsid w:val="009711F1"/>
    <w:rsid w:val="009A723E"/>
    <w:rsid w:val="009B48FA"/>
    <w:rsid w:val="009C30A6"/>
    <w:rsid w:val="009F6FFD"/>
    <w:rsid w:val="00A27BC7"/>
    <w:rsid w:val="00A63E7B"/>
    <w:rsid w:val="00A84E60"/>
    <w:rsid w:val="00A868CC"/>
    <w:rsid w:val="00A952E3"/>
    <w:rsid w:val="00AB003A"/>
    <w:rsid w:val="00AC4FA5"/>
    <w:rsid w:val="00AC7BD4"/>
    <w:rsid w:val="00AD1CF2"/>
    <w:rsid w:val="00B075A8"/>
    <w:rsid w:val="00B22497"/>
    <w:rsid w:val="00B42FC4"/>
    <w:rsid w:val="00B474BB"/>
    <w:rsid w:val="00B47F5B"/>
    <w:rsid w:val="00B63F90"/>
    <w:rsid w:val="00B728ED"/>
    <w:rsid w:val="00B72C20"/>
    <w:rsid w:val="00B91B9D"/>
    <w:rsid w:val="00B97A5B"/>
    <w:rsid w:val="00BA5DCA"/>
    <w:rsid w:val="00BA6C19"/>
    <w:rsid w:val="00BB4F0B"/>
    <w:rsid w:val="00BD28AD"/>
    <w:rsid w:val="00BF027E"/>
    <w:rsid w:val="00C17042"/>
    <w:rsid w:val="00C23086"/>
    <w:rsid w:val="00C278BA"/>
    <w:rsid w:val="00C325CC"/>
    <w:rsid w:val="00C331C0"/>
    <w:rsid w:val="00C4414F"/>
    <w:rsid w:val="00C56995"/>
    <w:rsid w:val="00C70D7F"/>
    <w:rsid w:val="00C92730"/>
    <w:rsid w:val="00C94BE0"/>
    <w:rsid w:val="00CA125D"/>
    <w:rsid w:val="00D02BA4"/>
    <w:rsid w:val="00D2280A"/>
    <w:rsid w:val="00D26D93"/>
    <w:rsid w:val="00D31092"/>
    <w:rsid w:val="00D37483"/>
    <w:rsid w:val="00D40793"/>
    <w:rsid w:val="00D430EE"/>
    <w:rsid w:val="00D43E3B"/>
    <w:rsid w:val="00D57C67"/>
    <w:rsid w:val="00D60AA6"/>
    <w:rsid w:val="00D64384"/>
    <w:rsid w:val="00D67753"/>
    <w:rsid w:val="00D67F12"/>
    <w:rsid w:val="00D90915"/>
    <w:rsid w:val="00D97F84"/>
    <w:rsid w:val="00DA6696"/>
    <w:rsid w:val="00DC5CF1"/>
    <w:rsid w:val="00DC6033"/>
    <w:rsid w:val="00DC69D3"/>
    <w:rsid w:val="00DD3B21"/>
    <w:rsid w:val="00DD50DF"/>
    <w:rsid w:val="00DE2CAA"/>
    <w:rsid w:val="00E127F9"/>
    <w:rsid w:val="00E13F52"/>
    <w:rsid w:val="00E2244B"/>
    <w:rsid w:val="00E22F4B"/>
    <w:rsid w:val="00E23A6A"/>
    <w:rsid w:val="00E33361"/>
    <w:rsid w:val="00E56F98"/>
    <w:rsid w:val="00E70D3C"/>
    <w:rsid w:val="00E83033"/>
    <w:rsid w:val="00E86977"/>
    <w:rsid w:val="00EB36B6"/>
    <w:rsid w:val="00EB6B11"/>
    <w:rsid w:val="00EC1C07"/>
    <w:rsid w:val="00ED5EE3"/>
    <w:rsid w:val="00EE11BA"/>
    <w:rsid w:val="00F347C6"/>
    <w:rsid w:val="00F413DA"/>
    <w:rsid w:val="00F53552"/>
    <w:rsid w:val="00F56B6C"/>
    <w:rsid w:val="00F57C25"/>
    <w:rsid w:val="00F6385C"/>
    <w:rsid w:val="00F67618"/>
    <w:rsid w:val="00F814AC"/>
    <w:rsid w:val="00F91D89"/>
    <w:rsid w:val="00FA21B3"/>
    <w:rsid w:val="00FA583D"/>
    <w:rsid w:val="00FB49D6"/>
    <w:rsid w:val="00FC17B1"/>
    <w:rsid w:val="00FC4DCB"/>
    <w:rsid w:val="00FC62E1"/>
    <w:rsid w:val="00FD50BD"/>
    <w:rsid w:val="00FE0944"/>
    <w:rsid w:val="00FF2C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391554"/>
  <w15:docId w15:val="{AB837A87-B4F2-4BF4-A3A4-C21DB89636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Light Shading"/>
    <w:basedOn w:val="a1"/>
    <w:uiPriority w:val="60"/>
    <w:rsid w:val="0008267E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4">
    <w:name w:val="Table Grid"/>
    <w:basedOn w:val="a1"/>
    <w:uiPriority w:val="59"/>
    <w:rsid w:val="002208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5B51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5B510B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5B51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5B510B"/>
    <w:rPr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045854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045854"/>
    <w:rPr>
      <w:sz w:val="18"/>
      <w:szCs w:val="18"/>
    </w:rPr>
  </w:style>
  <w:style w:type="character" w:styleId="ab">
    <w:name w:val="Hyperlink"/>
    <w:basedOn w:val="a0"/>
    <w:uiPriority w:val="99"/>
    <w:unhideWhenUsed/>
    <w:rsid w:val="003464C2"/>
    <w:rPr>
      <w:color w:val="0000FF"/>
      <w:u w:val="single"/>
    </w:rPr>
  </w:style>
  <w:style w:type="character" w:styleId="ac">
    <w:name w:val="FollowedHyperlink"/>
    <w:basedOn w:val="a0"/>
    <w:uiPriority w:val="99"/>
    <w:semiHidden/>
    <w:unhideWhenUsed/>
    <w:rsid w:val="003464C2"/>
    <w:rPr>
      <w:color w:val="800080"/>
      <w:u w:val="single"/>
    </w:rPr>
  </w:style>
  <w:style w:type="paragraph" w:customStyle="1" w:styleId="AFTitleRunningHead">
    <w:name w:val="AF_Title_Running_Head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AIReceivedDate">
    <w:name w:val="AI_Received_Date"/>
    <w:basedOn w:val="a"/>
    <w:next w:val="a"/>
    <w:rsid w:val="000E5F8C"/>
    <w:pPr>
      <w:widowControl/>
      <w:spacing w:after="240" w:line="480" w:lineRule="auto"/>
    </w:pPr>
    <w:rPr>
      <w:rFonts w:ascii="Times" w:hAnsi="Times" w:cs="Times New Roman"/>
      <w:b/>
      <w:kern w:val="0"/>
      <w:sz w:val="24"/>
      <w:szCs w:val="20"/>
      <w:lang w:eastAsia="en-US"/>
    </w:rPr>
  </w:style>
  <w:style w:type="paragraph" w:customStyle="1" w:styleId="BATitle">
    <w:name w:val="BA_Title"/>
    <w:basedOn w:val="a"/>
    <w:next w:val="a"/>
    <w:rsid w:val="000E5F8C"/>
    <w:pPr>
      <w:widowControl/>
      <w:spacing w:before="720" w:after="360" w:line="480" w:lineRule="auto"/>
      <w:jc w:val="center"/>
    </w:pPr>
    <w:rPr>
      <w:rFonts w:ascii="Times New Roman" w:hAnsi="Times New Roman" w:cs="Times New Roman"/>
      <w:kern w:val="0"/>
      <w:sz w:val="44"/>
      <w:szCs w:val="20"/>
      <w:lang w:eastAsia="en-US"/>
    </w:rPr>
  </w:style>
  <w:style w:type="paragraph" w:customStyle="1" w:styleId="BBAuthorName">
    <w:name w:val="BB_Author_Name"/>
    <w:basedOn w:val="a"/>
    <w:next w:val="a"/>
    <w:rsid w:val="000E5F8C"/>
    <w:pPr>
      <w:widowControl/>
      <w:spacing w:after="240" w:line="480" w:lineRule="auto"/>
      <w:jc w:val="center"/>
    </w:pPr>
    <w:rPr>
      <w:rFonts w:ascii="Times" w:hAnsi="Times" w:cs="Times New Roman"/>
      <w:i/>
      <w:kern w:val="0"/>
      <w:sz w:val="24"/>
      <w:szCs w:val="20"/>
      <w:lang w:eastAsia="en-US"/>
    </w:rPr>
  </w:style>
  <w:style w:type="paragraph" w:customStyle="1" w:styleId="BCAuthorAddress">
    <w:name w:val="BC_Author_Address"/>
    <w:basedOn w:val="a"/>
    <w:next w:val="a"/>
    <w:rsid w:val="000E5F8C"/>
    <w:pPr>
      <w:widowControl/>
      <w:spacing w:after="240" w:line="480" w:lineRule="auto"/>
      <w:jc w:val="center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BDAbstract">
    <w:name w:val="BD_Abstract"/>
    <w:basedOn w:val="a"/>
    <w:next w:val="a"/>
    <w:rsid w:val="000E5F8C"/>
    <w:pPr>
      <w:widowControl/>
      <w:spacing w:before="360" w:after="36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BEAuthorBiography">
    <w:name w:val="BE_Author_Biography"/>
    <w:basedOn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BGKeywords">
    <w:name w:val="BG_Keywords"/>
    <w:basedOn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BHBriefs">
    <w:name w:val="BH_Briefs"/>
    <w:basedOn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BIEmailAddress">
    <w:name w:val="BI_Email_Address"/>
    <w:basedOn w:val="a"/>
    <w:next w:val="AIReceivedDate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Default">
    <w:name w:val="Default"/>
    <w:rsid w:val="000E5F8C"/>
    <w:pPr>
      <w:autoSpaceDE w:val="0"/>
      <w:autoSpaceDN w:val="0"/>
      <w:adjustRightInd w:val="0"/>
    </w:pPr>
    <w:rPr>
      <w:rFonts w:ascii="Symbol" w:hAnsi="Symbol" w:cs="Symbol"/>
      <w:color w:val="000000"/>
      <w:kern w:val="0"/>
      <w:sz w:val="24"/>
      <w:szCs w:val="24"/>
      <w:lang w:eastAsia="en-US"/>
    </w:rPr>
  </w:style>
  <w:style w:type="paragraph" w:customStyle="1" w:styleId="FAAuthorInfoSubtitle">
    <w:name w:val="FA_Author_Info_Subtitle"/>
    <w:basedOn w:val="a"/>
    <w:link w:val="FAAuthorInfoSubtitleChar"/>
    <w:autoRedefine/>
    <w:rsid w:val="000E5F8C"/>
    <w:pPr>
      <w:widowControl/>
      <w:spacing w:before="120" w:after="60" w:line="480" w:lineRule="auto"/>
      <w:jc w:val="left"/>
    </w:pPr>
    <w:rPr>
      <w:rFonts w:ascii="Times" w:hAnsi="Times" w:cs="Times New Roman"/>
      <w:b/>
      <w:kern w:val="0"/>
      <w:sz w:val="24"/>
      <w:szCs w:val="20"/>
      <w:lang w:eastAsia="en-US"/>
    </w:rPr>
  </w:style>
  <w:style w:type="character" w:customStyle="1" w:styleId="FAAuthorInfoSubtitleChar">
    <w:name w:val="FA_Author_Info_Subtitle Char"/>
    <w:link w:val="FAAuthorInfoSubtitle"/>
    <w:rsid w:val="000E5F8C"/>
    <w:rPr>
      <w:rFonts w:ascii="Times" w:hAnsi="Times" w:cs="Times New Roman"/>
      <w:b/>
      <w:kern w:val="0"/>
      <w:sz w:val="24"/>
      <w:szCs w:val="20"/>
      <w:lang w:eastAsia="en-US"/>
    </w:rPr>
  </w:style>
  <w:style w:type="paragraph" w:customStyle="1" w:styleId="FACorrespondingAuthorFootnote">
    <w:name w:val="FA_Corresponding_Author_Footnote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FCChartFootnote">
    <w:name w:val="FC_Chart_Footnote"/>
    <w:basedOn w:val="a"/>
    <w:next w:val="a"/>
    <w:rsid w:val="000E5F8C"/>
    <w:pPr>
      <w:widowControl/>
      <w:spacing w:after="200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FDSchemeFootnote">
    <w:name w:val="FD_Scheme_Footnote"/>
    <w:basedOn w:val="a"/>
    <w:next w:val="a"/>
    <w:rsid w:val="000E5F8C"/>
    <w:pPr>
      <w:widowControl/>
      <w:spacing w:after="200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FETableFootnote">
    <w:name w:val="FE_Table_Footnote"/>
    <w:basedOn w:val="a"/>
    <w:next w:val="a"/>
    <w:rsid w:val="000E5F8C"/>
    <w:pPr>
      <w:widowControl/>
      <w:spacing w:after="200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SNSynopsisTOC">
    <w:name w:val="SN_Synopsis_TOC"/>
    <w:basedOn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StyleFACorrespondingAuthorFootnote7pt">
    <w:name w:val="Style FA_Corresponding_Author_Footnote + 7 pt"/>
    <w:basedOn w:val="a"/>
    <w:next w:val="BGKeywords"/>
    <w:link w:val="StyleFACorrespondingAuthorFootnote7ptChar"/>
    <w:autoRedefine/>
    <w:rsid w:val="000E5F8C"/>
    <w:pPr>
      <w:widowControl/>
      <w:jc w:val="left"/>
    </w:pPr>
    <w:rPr>
      <w:rFonts w:ascii="Arno Pro" w:hAnsi="Arno Pro" w:cs="Times New Roman"/>
      <w:kern w:val="20"/>
      <w:sz w:val="18"/>
      <w:szCs w:val="20"/>
      <w:lang w:eastAsia="en-US"/>
    </w:rPr>
  </w:style>
  <w:style w:type="character" w:customStyle="1" w:styleId="StyleFACorrespondingAuthorFootnote7ptChar">
    <w:name w:val="Style FA_Corresponding_Author_Footnote + 7 pt Char"/>
    <w:link w:val="StyleFACorrespondingAuthorFootnote7pt"/>
    <w:rsid w:val="000E5F8C"/>
    <w:rPr>
      <w:rFonts w:ascii="Arno Pro" w:hAnsi="Arno Pro" w:cs="Times New Roman"/>
      <w:kern w:val="20"/>
      <w:sz w:val="18"/>
      <w:szCs w:val="20"/>
      <w:lang w:eastAsia="en-US"/>
    </w:rPr>
  </w:style>
  <w:style w:type="paragraph" w:customStyle="1" w:styleId="TAMainText">
    <w:name w:val="TA_Main_Text"/>
    <w:basedOn w:val="a"/>
    <w:rsid w:val="000E5F8C"/>
    <w:pPr>
      <w:widowControl/>
      <w:spacing w:line="480" w:lineRule="auto"/>
      <w:ind w:firstLine="202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TCTableBody">
    <w:name w:val="TC_Table_Body"/>
    <w:basedOn w:val="a"/>
    <w:rsid w:val="000E5F8C"/>
    <w:pPr>
      <w:widowControl/>
      <w:spacing w:after="200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TDAcknowledgments">
    <w:name w:val="TD_Acknowledgments"/>
    <w:basedOn w:val="a"/>
    <w:next w:val="a"/>
    <w:rsid w:val="000E5F8C"/>
    <w:pPr>
      <w:widowControl/>
      <w:spacing w:before="200" w:after="200" w:line="480" w:lineRule="auto"/>
      <w:ind w:firstLine="202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TESupportingInformation">
    <w:name w:val="TE_Supporting_Information"/>
    <w:basedOn w:val="a"/>
    <w:next w:val="a"/>
    <w:rsid w:val="000E5F8C"/>
    <w:pPr>
      <w:widowControl/>
      <w:spacing w:after="200" w:line="480" w:lineRule="auto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TFReferencesSection">
    <w:name w:val="TF_References_Section"/>
    <w:basedOn w:val="a"/>
    <w:rsid w:val="000E5F8C"/>
    <w:pPr>
      <w:widowControl/>
      <w:spacing w:after="200" w:line="480" w:lineRule="auto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VAFigureCaption">
    <w:name w:val="VA_Figure_Caption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VBChartTitle">
    <w:name w:val="VB_Chart_Title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VCSchemeTitle">
    <w:name w:val="VC_Scheme_Title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paragraph" w:customStyle="1" w:styleId="VDTableTitle">
    <w:name w:val="VD_Table_Title"/>
    <w:basedOn w:val="a"/>
    <w:next w:val="a"/>
    <w:rsid w:val="000E5F8C"/>
    <w:pPr>
      <w:widowControl/>
      <w:spacing w:after="200" w:line="480" w:lineRule="auto"/>
    </w:pPr>
    <w:rPr>
      <w:rFonts w:ascii="Times" w:hAnsi="Times" w:cs="Times New Roman"/>
      <w:kern w:val="0"/>
      <w:sz w:val="24"/>
      <w:szCs w:val="20"/>
      <w:lang w:eastAsia="en-US"/>
    </w:rPr>
  </w:style>
  <w:style w:type="character" w:styleId="ad">
    <w:name w:val="line number"/>
    <w:basedOn w:val="a0"/>
    <w:uiPriority w:val="99"/>
    <w:semiHidden/>
    <w:unhideWhenUsed/>
    <w:rsid w:val="00644A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67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1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9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jianchaolee@snnu.edu.cn" TargetMode="Externa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" Type="http://schemas.openxmlformats.org/officeDocument/2006/relationships/styles" Target="styles.xml"/><Relationship Id="rId16" Type="http://schemas.openxmlformats.org/officeDocument/2006/relationships/image" Target="media/image9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6E449-E7E7-4671-A89C-DD137F4287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1152</TotalTime>
  <Pages>38</Pages>
  <Words>4899</Words>
  <Characters>27925</Characters>
  <Application>Microsoft Office Word</Application>
  <DocSecurity>0</DocSecurity>
  <Lines>232</Lines>
  <Paragraphs>65</Paragraphs>
  <ScaleCrop>false</ScaleCrop>
  <Company/>
  <LinksUpToDate>false</LinksUpToDate>
  <CharactersWithSpaces>32759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</dc:creator>
  <cp:lastModifiedBy>Luorun</cp:lastModifiedBy>
  <cp:revision>251</cp:revision>
  <dcterms:created xsi:type="dcterms:W3CDTF">2018-10-29T11:23:00Z</dcterms:created>
  <dcterms:modified xsi:type="dcterms:W3CDTF">2020-02-09T16:03:00Z</dcterms:modified>
</cp:coreProperties>
</file>